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A1" w:rsidRPr="00787AB4" w:rsidRDefault="00B535A1" w:rsidP="00B535A1">
      <w:pPr>
        <w:spacing w:line="14" w:lineRule="exact"/>
        <w:rPr>
          <w:color w:val="000000" w:themeColor="text1"/>
        </w:rPr>
      </w:pPr>
    </w:p>
    <w:p w:rsidR="00357206" w:rsidRDefault="00357206" w:rsidP="00357206">
      <w:pPr>
        <w:jc w:val="both"/>
      </w:pPr>
    </w:p>
    <w:p w:rsidR="00095D15" w:rsidRDefault="00095D15" w:rsidP="00205378">
      <w:pPr>
        <w:ind w:left="5670"/>
        <w:jc w:val="right"/>
        <w:rPr>
          <w:bCs/>
          <w:color w:val="000000" w:themeColor="text1"/>
        </w:rPr>
      </w:pPr>
    </w:p>
    <w:p w:rsidR="00205378" w:rsidRPr="00205378" w:rsidRDefault="00205378" w:rsidP="00205378">
      <w:pPr>
        <w:ind w:left="5670"/>
        <w:jc w:val="right"/>
        <w:rPr>
          <w:bCs/>
          <w:color w:val="000000" w:themeColor="text1"/>
        </w:rPr>
      </w:pPr>
      <w:r w:rsidRPr="00205378">
        <w:rPr>
          <w:bCs/>
          <w:color w:val="000000" w:themeColor="text1"/>
        </w:rPr>
        <w:t xml:space="preserve">Приложение  2 </w:t>
      </w:r>
    </w:p>
    <w:p w:rsidR="00205378" w:rsidRPr="00205378" w:rsidRDefault="00205378" w:rsidP="00205378">
      <w:pPr>
        <w:autoSpaceDE w:val="0"/>
        <w:autoSpaceDN w:val="0"/>
        <w:adjustRightInd w:val="0"/>
        <w:ind w:firstLine="5529"/>
        <w:jc w:val="right"/>
        <w:rPr>
          <w:color w:val="000000" w:themeColor="text1"/>
        </w:rPr>
      </w:pPr>
      <w:r w:rsidRPr="00205378">
        <w:rPr>
          <w:color w:val="000000" w:themeColor="text1"/>
        </w:rPr>
        <w:t xml:space="preserve">   к Административному регламенту</w:t>
      </w:r>
    </w:p>
    <w:p w:rsidR="00205378" w:rsidRPr="00205378" w:rsidRDefault="00205378" w:rsidP="00205378">
      <w:pPr>
        <w:widowControl w:val="0"/>
        <w:adjustRightInd w:val="0"/>
        <w:jc w:val="center"/>
        <w:rPr>
          <w:b/>
          <w:bCs/>
          <w:color w:val="000000" w:themeColor="text1"/>
        </w:rPr>
      </w:pPr>
      <w:r w:rsidRPr="00205378">
        <w:rPr>
          <w:b/>
          <w:bCs/>
          <w:color w:val="000000" w:themeColor="text1"/>
        </w:rPr>
        <w:t xml:space="preserve">                           </w:t>
      </w:r>
    </w:p>
    <w:p w:rsidR="00205378" w:rsidRPr="00205378" w:rsidRDefault="00205378" w:rsidP="003B73CE">
      <w:pPr>
        <w:pStyle w:val="ConsPlusNonformat"/>
        <w:ind w:left="4820" w:right="-234"/>
        <w:jc w:val="both"/>
        <w:rPr>
          <w:color w:val="000000" w:themeColor="text1"/>
        </w:rPr>
      </w:pPr>
      <w:r w:rsidRPr="00205378">
        <w:rPr>
          <w:rFonts w:ascii="Times New Roman" w:hAnsi="Times New Roman" w:cs="Times New Roman"/>
          <w:color w:val="000000" w:themeColor="text1"/>
          <w:sz w:val="24"/>
          <w:szCs w:val="24"/>
        </w:rPr>
        <w:t>в</w:t>
      </w:r>
      <w:r w:rsidRPr="00205378">
        <w:rPr>
          <w:color w:val="000000" w:themeColor="text1"/>
        </w:rPr>
        <w:t xml:space="preserve"> </w:t>
      </w:r>
      <w:r w:rsidR="003B73CE">
        <w:rPr>
          <w:rFonts w:ascii="Times New Roman" w:hAnsi="Times New Roman" w:cs="Times New Roman"/>
          <w:color w:val="000000" w:themeColor="text1"/>
          <w:sz w:val="24"/>
          <w:szCs w:val="24"/>
          <w:u w:val="single"/>
        </w:rPr>
        <w:t xml:space="preserve">Отдел земельных, имущественных </w:t>
      </w:r>
      <w:r w:rsidRPr="00205378">
        <w:rPr>
          <w:rFonts w:ascii="Times New Roman" w:hAnsi="Times New Roman" w:cs="Times New Roman"/>
          <w:color w:val="000000" w:themeColor="text1"/>
          <w:sz w:val="24"/>
          <w:szCs w:val="24"/>
          <w:u w:val="single"/>
        </w:rPr>
        <w:t xml:space="preserve"> отношений</w:t>
      </w:r>
      <w:r w:rsidR="003B73CE">
        <w:rPr>
          <w:rFonts w:ascii="Times New Roman" w:hAnsi="Times New Roman" w:cs="Times New Roman"/>
          <w:color w:val="000000" w:themeColor="text1"/>
          <w:sz w:val="24"/>
          <w:szCs w:val="24"/>
          <w:u w:val="single"/>
        </w:rPr>
        <w:t xml:space="preserve"> и градостроительства администрации </w:t>
      </w:r>
      <w:r w:rsidRPr="00205378">
        <w:rPr>
          <w:rFonts w:ascii="Times New Roman" w:hAnsi="Times New Roman" w:cs="Times New Roman"/>
          <w:color w:val="000000" w:themeColor="text1"/>
          <w:sz w:val="24"/>
          <w:szCs w:val="24"/>
          <w:u w:val="single"/>
        </w:rPr>
        <w:t xml:space="preserve">муниципального образования </w:t>
      </w:r>
      <w:r w:rsidR="003B73CE">
        <w:rPr>
          <w:rFonts w:ascii="Times New Roman" w:hAnsi="Times New Roman" w:cs="Times New Roman"/>
          <w:color w:val="000000" w:themeColor="text1"/>
          <w:sz w:val="24"/>
          <w:szCs w:val="24"/>
          <w:u w:val="single"/>
        </w:rPr>
        <w:t>городское поселение Кандалакша Кандалакшского</w:t>
      </w:r>
      <w:r w:rsidRPr="00205378">
        <w:rPr>
          <w:rFonts w:ascii="Times New Roman" w:hAnsi="Times New Roman" w:cs="Times New Roman"/>
          <w:color w:val="000000" w:themeColor="text1"/>
          <w:sz w:val="24"/>
          <w:szCs w:val="24"/>
          <w:u w:val="single"/>
        </w:rPr>
        <w:t xml:space="preserve"> район</w:t>
      </w:r>
      <w:r w:rsidR="003B73CE">
        <w:rPr>
          <w:rFonts w:ascii="Times New Roman" w:hAnsi="Times New Roman" w:cs="Times New Roman"/>
          <w:color w:val="000000" w:themeColor="text1"/>
          <w:sz w:val="24"/>
          <w:szCs w:val="24"/>
          <w:u w:val="single"/>
        </w:rPr>
        <w:t>а</w:t>
      </w:r>
      <w:r w:rsidR="003B73CE" w:rsidRPr="001977A3">
        <w:rPr>
          <w:rFonts w:ascii="Times New Roman" w:hAnsi="Times New Roman" w:cs="Times New Roman"/>
          <w:color w:val="000000" w:themeColor="text1"/>
          <w:sz w:val="24"/>
          <w:szCs w:val="24"/>
        </w:rPr>
        <w:t>__________________________</w:t>
      </w:r>
    </w:p>
    <w:p w:rsidR="00205378" w:rsidRPr="00205378" w:rsidRDefault="00205378" w:rsidP="00205378">
      <w:pPr>
        <w:pStyle w:val="ConsPlusNonformat"/>
        <w:ind w:left="5387" w:hanging="5387"/>
        <w:jc w:val="center"/>
        <w:rPr>
          <w:rFonts w:ascii="Times New Roman" w:hAnsi="Times New Roman" w:cs="Times New Roman"/>
          <w:color w:val="000000" w:themeColor="text1"/>
          <w:sz w:val="18"/>
          <w:szCs w:val="18"/>
        </w:rPr>
      </w:pPr>
      <w:r w:rsidRPr="00205378">
        <w:rPr>
          <w:rFonts w:ascii="Times New Roman" w:hAnsi="Times New Roman" w:cs="Times New Roman"/>
          <w:color w:val="000000" w:themeColor="text1"/>
          <w:sz w:val="18"/>
          <w:szCs w:val="18"/>
        </w:rPr>
        <w:t xml:space="preserve">                                                                                                          (наименование органа местного самоуправления,</w:t>
      </w:r>
      <w:r w:rsidRPr="00205378">
        <w:rPr>
          <w:color w:val="000000" w:themeColor="text1"/>
        </w:rPr>
        <w:t xml:space="preserve">               </w:t>
      </w:r>
      <w:r w:rsidRPr="00205378">
        <w:rPr>
          <w:rFonts w:ascii="Times New Roman" w:hAnsi="Times New Roman" w:cs="Times New Roman"/>
          <w:color w:val="000000" w:themeColor="text1"/>
          <w:sz w:val="18"/>
          <w:szCs w:val="18"/>
        </w:rPr>
        <w:t>муниципального образования)</w:t>
      </w:r>
    </w:p>
    <w:p w:rsidR="00205378" w:rsidRPr="00634F75" w:rsidRDefault="00205378" w:rsidP="00205378">
      <w:pPr>
        <w:pStyle w:val="ConsPlusNonformat"/>
        <w:jc w:val="both"/>
        <w:rPr>
          <w:color w:val="FF0000"/>
        </w:rPr>
      </w:pPr>
    </w:p>
    <w:p w:rsidR="00205378" w:rsidRPr="00634F75" w:rsidRDefault="00205378" w:rsidP="00205378">
      <w:pPr>
        <w:pStyle w:val="ConsPlusNonformat"/>
        <w:jc w:val="center"/>
        <w:rPr>
          <w:rFonts w:ascii="Times New Roman" w:hAnsi="Times New Roman" w:cs="Times New Roman"/>
          <w:color w:val="FF0000"/>
          <w:sz w:val="24"/>
          <w:szCs w:val="24"/>
        </w:rPr>
      </w:pPr>
    </w:p>
    <w:p w:rsidR="00205378" w:rsidRPr="00775E6D" w:rsidRDefault="00205378" w:rsidP="00205378">
      <w:pPr>
        <w:pStyle w:val="ConsPlusTitle"/>
        <w:jc w:val="center"/>
        <w:rPr>
          <w:rFonts w:ascii="Times New Roman" w:hAnsi="Times New Roman" w:cs="Times New Roman"/>
          <w:sz w:val="24"/>
          <w:szCs w:val="24"/>
        </w:rPr>
      </w:pPr>
      <w:r w:rsidRPr="00775E6D">
        <w:rPr>
          <w:rFonts w:ascii="Times New Roman" w:hAnsi="Times New Roman" w:cs="Times New Roman"/>
          <w:sz w:val="24"/>
          <w:szCs w:val="24"/>
        </w:rPr>
        <w:t>ЗАЯВЛЕНИЕ</w:t>
      </w:r>
    </w:p>
    <w:p w:rsidR="00205378" w:rsidRPr="00775E6D" w:rsidRDefault="00205378" w:rsidP="00205378">
      <w:pPr>
        <w:pStyle w:val="ConsPlusTitle"/>
        <w:jc w:val="center"/>
        <w:rPr>
          <w:rFonts w:ascii="Times New Roman" w:hAnsi="Times New Roman" w:cs="Times New Roman"/>
          <w:sz w:val="24"/>
          <w:szCs w:val="24"/>
        </w:rPr>
      </w:pPr>
      <w:r w:rsidRPr="00775E6D">
        <w:rPr>
          <w:rFonts w:ascii="Times New Roman" w:hAnsi="Times New Roman" w:cs="Times New Roman"/>
          <w:sz w:val="24"/>
          <w:szCs w:val="24"/>
        </w:rPr>
        <w:t>О ПЕРЕВОДЕ ЖИЛОГО ПОМЕЩЕНИЯ В НЕЖИЛОЕ ПОМЕЩЕНИЕ</w:t>
      </w:r>
    </w:p>
    <w:p w:rsidR="00205378" w:rsidRPr="00775E6D" w:rsidRDefault="00205378" w:rsidP="00205378">
      <w:pPr>
        <w:pStyle w:val="ConsPlusTitle"/>
        <w:jc w:val="center"/>
        <w:rPr>
          <w:rFonts w:ascii="Times New Roman" w:hAnsi="Times New Roman" w:cs="Times New Roman"/>
          <w:sz w:val="24"/>
          <w:szCs w:val="24"/>
        </w:rPr>
      </w:pPr>
      <w:r w:rsidRPr="00775E6D">
        <w:rPr>
          <w:rFonts w:ascii="Times New Roman" w:hAnsi="Times New Roman" w:cs="Times New Roman"/>
          <w:sz w:val="24"/>
          <w:szCs w:val="24"/>
        </w:rPr>
        <w:t>(НЕЖИЛОГО ПОМЕЩЕНИЯ В ЖИЛОЕ ПОМЕЩЕНИЕ)</w:t>
      </w:r>
    </w:p>
    <w:p w:rsidR="00205378" w:rsidRDefault="00205378" w:rsidP="00205378">
      <w:pPr>
        <w:pStyle w:val="ConsPlusNormal"/>
        <w:jc w:val="both"/>
      </w:pPr>
    </w:p>
    <w:p w:rsidR="00205378" w:rsidRPr="004B73DC" w:rsidRDefault="00205378" w:rsidP="00205378">
      <w:pPr>
        <w:pStyle w:val="ConsPlusNonformat"/>
        <w:ind w:firstLine="709"/>
        <w:jc w:val="both"/>
        <w:rPr>
          <w:rFonts w:ascii="Times New Roman" w:hAnsi="Times New Roman" w:cs="Times New Roman"/>
          <w:sz w:val="24"/>
          <w:szCs w:val="24"/>
        </w:rPr>
      </w:pPr>
      <w:r w:rsidRPr="004B73DC">
        <w:rPr>
          <w:rFonts w:ascii="Times New Roman" w:hAnsi="Times New Roman" w:cs="Times New Roman"/>
          <w:sz w:val="24"/>
          <w:szCs w:val="24"/>
        </w:rPr>
        <w:t>От ____________________________________________________________________</w:t>
      </w:r>
      <w:r>
        <w:rPr>
          <w:rFonts w:ascii="Times New Roman" w:hAnsi="Times New Roman" w:cs="Times New Roman"/>
          <w:sz w:val="24"/>
          <w:szCs w:val="24"/>
        </w:rPr>
        <w:t>___</w:t>
      </w:r>
      <w:r w:rsidRPr="004B73DC">
        <w:rPr>
          <w:rFonts w:ascii="Times New Roman" w:hAnsi="Times New Roman" w:cs="Times New Roman"/>
          <w:sz w:val="24"/>
          <w:szCs w:val="24"/>
        </w:rPr>
        <w:t>____</w:t>
      </w:r>
    </w:p>
    <w:p w:rsidR="00205378" w:rsidRPr="004B73DC" w:rsidRDefault="00205378" w:rsidP="00205378">
      <w:pPr>
        <w:pStyle w:val="ConsPlusNonformat"/>
        <w:jc w:val="center"/>
        <w:rPr>
          <w:rFonts w:ascii="Times New Roman" w:hAnsi="Times New Roman" w:cs="Times New Roman"/>
        </w:rPr>
      </w:pPr>
      <w:proofErr w:type="gramStart"/>
      <w:r w:rsidRPr="004B73DC">
        <w:rPr>
          <w:rFonts w:ascii="Times New Roman" w:hAnsi="Times New Roman" w:cs="Times New Roman"/>
        </w:rPr>
        <w:t>(указывается собственник жилого (нежилого) помещения</w:t>
      </w:r>
      <w:proofErr w:type="gramEnd"/>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w:t>
      </w:r>
      <w:r>
        <w:rPr>
          <w:rFonts w:ascii="Times New Roman" w:hAnsi="Times New Roman" w:cs="Times New Roman"/>
          <w:sz w:val="24"/>
          <w:szCs w:val="24"/>
        </w:rPr>
        <w:t>______</w:t>
      </w:r>
      <w:r w:rsidRPr="004B73DC">
        <w:rPr>
          <w:rFonts w:ascii="Times New Roman" w:hAnsi="Times New Roman" w:cs="Times New Roman"/>
          <w:sz w:val="24"/>
          <w:szCs w:val="24"/>
        </w:rPr>
        <w:t>________________________________________________</w:t>
      </w:r>
      <w:r>
        <w:rPr>
          <w:rFonts w:ascii="Times New Roman" w:hAnsi="Times New Roman" w:cs="Times New Roman"/>
          <w:sz w:val="24"/>
          <w:szCs w:val="24"/>
        </w:rPr>
        <w:t>_</w:t>
      </w:r>
      <w:r w:rsidRPr="004B73DC">
        <w:rPr>
          <w:rFonts w:ascii="Times New Roman" w:hAnsi="Times New Roman" w:cs="Times New Roman"/>
          <w:sz w:val="24"/>
          <w:szCs w:val="24"/>
        </w:rPr>
        <w:t>_</w:t>
      </w:r>
      <w:r>
        <w:rPr>
          <w:rFonts w:ascii="Times New Roman" w:hAnsi="Times New Roman" w:cs="Times New Roman"/>
          <w:sz w:val="24"/>
          <w:szCs w:val="24"/>
        </w:rPr>
        <w:t>__</w:t>
      </w:r>
      <w:r w:rsidRPr="004B73DC">
        <w:rPr>
          <w:rFonts w:ascii="Times New Roman" w:hAnsi="Times New Roman" w:cs="Times New Roman"/>
          <w:sz w:val="24"/>
          <w:szCs w:val="24"/>
        </w:rPr>
        <w:t>__</w:t>
      </w:r>
    </w:p>
    <w:p w:rsidR="00205378" w:rsidRPr="004B73DC" w:rsidRDefault="00205378" w:rsidP="00205378">
      <w:pPr>
        <w:pStyle w:val="ConsPlusNonformat"/>
        <w:jc w:val="center"/>
        <w:rPr>
          <w:rFonts w:ascii="Times New Roman" w:hAnsi="Times New Roman" w:cs="Times New Roman"/>
        </w:rPr>
      </w:pPr>
      <w:r w:rsidRPr="004B73DC">
        <w:rPr>
          <w:rFonts w:ascii="Times New Roman" w:hAnsi="Times New Roman" w:cs="Times New Roman"/>
        </w:rPr>
        <w:t>либо собственники жилого (нежилого) помещения, находящегося</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w:t>
      </w:r>
      <w:r>
        <w:rPr>
          <w:rFonts w:ascii="Times New Roman" w:hAnsi="Times New Roman" w:cs="Times New Roman"/>
          <w:sz w:val="24"/>
          <w:szCs w:val="24"/>
        </w:rPr>
        <w:t>______</w:t>
      </w:r>
      <w:r w:rsidRPr="004B73DC">
        <w:rPr>
          <w:rFonts w:ascii="Times New Roman" w:hAnsi="Times New Roman" w:cs="Times New Roman"/>
          <w:sz w:val="24"/>
          <w:szCs w:val="24"/>
        </w:rPr>
        <w:t>___________________________________</w:t>
      </w:r>
      <w:r>
        <w:rPr>
          <w:rFonts w:ascii="Times New Roman" w:hAnsi="Times New Roman" w:cs="Times New Roman"/>
          <w:sz w:val="24"/>
          <w:szCs w:val="24"/>
        </w:rPr>
        <w:t>___</w:t>
      </w:r>
      <w:r w:rsidRPr="004B73DC">
        <w:rPr>
          <w:rFonts w:ascii="Times New Roman" w:hAnsi="Times New Roman" w:cs="Times New Roman"/>
          <w:sz w:val="24"/>
          <w:szCs w:val="24"/>
        </w:rPr>
        <w:t>_____</w:t>
      </w:r>
    </w:p>
    <w:p w:rsidR="00205378" w:rsidRPr="004B73DC" w:rsidRDefault="00205378" w:rsidP="00205378">
      <w:pPr>
        <w:pStyle w:val="ConsPlusNonformat"/>
        <w:jc w:val="center"/>
        <w:rPr>
          <w:rFonts w:ascii="Times New Roman" w:hAnsi="Times New Roman" w:cs="Times New Roman"/>
        </w:rPr>
      </w:pPr>
      <w:r w:rsidRPr="004B73DC">
        <w:rPr>
          <w:rFonts w:ascii="Times New Roman" w:hAnsi="Times New Roman" w:cs="Times New Roman"/>
        </w:rPr>
        <w:t>в общей собственности двух или более лиц, в случае если</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w:t>
      </w:r>
      <w:r w:rsidRPr="004B73DC">
        <w:rPr>
          <w:rFonts w:ascii="Times New Roman" w:hAnsi="Times New Roman" w:cs="Times New Roman"/>
          <w:sz w:val="24"/>
          <w:szCs w:val="24"/>
        </w:rPr>
        <w:t>_______________</w:t>
      </w:r>
      <w:r>
        <w:rPr>
          <w:rFonts w:ascii="Times New Roman" w:hAnsi="Times New Roman" w:cs="Times New Roman"/>
          <w:sz w:val="24"/>
          <w:szCs w:val="24"/>
        </w:rPr>
        <w:t>_</w:t>
      </w:r>
      <w:r w:rsidRPr="004B73DC">
        <w:rPr>
          <w:rFonts w:ascii="Times New Roman" w:hAnsi="Times New Roman" w:cs="Times New Roman"/>
          <w:sz w:val="24"/>
          <w:szCs w:val="24"/>
        </w:rPr>
        <w:t>_</w:t>
      </w:r>
      <w:r>
        <w:rPr>
          <w:rFonts w:ascii="Times New Roman" w:hAnsi="Times New Roman" w:cs="Times New Roman"/>
          <w:sz w:val="24"/>
          <w:szCs w:val="24"/>
        </w:rPr>
        <w:t>__</w:t>
      </w:r>
      <w:r w:rsidRPr="004B73DC">
        <w:rPr>
          <w:rFonts w:ascii="Times New Roman" w:hAnsi="Times New Roman" w:cs="Times New Roman"/>
          <w:sz w:val="24"/>
          <w:szCs w:val="24"/>
        </w:rPr>
        <w:t>______</w:t>
      </w:r>
    </w:p>
    <w:p w:rsidR="00205378" w:rsidRPr="004B73DC" w:rsidRDefault="00205378" w:rsidP="00205378">
      <w:pPr>
        <w:pStyle w:val="ConsPlusNonformat"/>
        <w:jc w:val="center"/>
        <w:rPr>
          <w:rFonts w:ascii="Times New Roman" w:hAnsi="Times New Roman" w:cs="Times New Roman"/>
        </w:rPr>
      </w:pPr>
      <w:r w:rsidRPr="004B73DC">
        <w:rPr>
          <w:rFonts w:ascii="Times New Roman" w:hAnsi="Times New Roman" w:cs="Times New Roman"/>
        </w:rPr>
        <w:t>ни один из собственников либо иных лиц не уполномочен</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r w:rsidRPr="004B73DC">
        <w:rPr>
          <w:rFonts w:ascii="Times New Roman" w:hAnsi="Times New Roman" w:cs="Times New Roman"/>
          <w:sz w:val="24"/>
          <w:szCs w:val="24"/>
        </w:rPr>
        <w:t>___</w:t>
      </w:r>
      <w:r>
        <w:rPr>
          <w:rFonts w:ascii="Times New Roman" w:hAnsi="Times New Roman" w:cs="Times New Roman"/>
          <w:sz w:val="24"/>
          <w:szCs w:val="24"/>
        </w:rPr>
        <w:t>__</w:t>
      </w:r>
      <w:r w:rsidRPr="004B73DC">
        <w:rPr>
          <w:rFonts w:ascii="Times New Roman" w:hAnsi="Times New Roman" w:cs="Times New Roman"/>
          <w:sz w:val="24"/>
          <w:szCs w:val="24"/>
        </w:rPr>
        <w:t>___</w:t>
      </w:r>
    </w:p>
    <w:p w:rsidR="00205378" w:rsidRPr="004B73DC" w:rsidRDefault="00205378" w:rsidP="00205378">
      <w:pPr>
        <w:pStyle w:val="ConsPlusNonformat"/>
        <w:jc w:val="center"/>
        <w:rPr>
          <w:rFonts w:ascii="Times New Roman" w:hAnsi="Times New Roman" w:cs="Times New Roman"/>
        </w:rPr>
      </w:pPr>
      <w:r w:rsidRPr="004B73DC">
        <w:rPr>
          <w:rFonts w:ascii="Times New Roman" w:hAnsi="Times New Roman" w:cs="Times New Roman"/>
        </w:rPr>
        <w:t>в установленном порядке представлять их интересы)</w:t>
      </w:r>
    </w:p>
    <w:p w:rsidR="00205378" w:rsidRPr="004B73DC" w:rsidRDefault="00205378" w:rsidP="00205378">
      <w:pPr>
        <w:pStyle w:val="ConsPlusNonformat"/>
        <w:jc w:val="both"/>
        <w:rPr>
          <w:rFonts w:ascii="Times New Roman" w:hAnsi="Times New Roman" w:cs="Times New Roman"/>
        </w:rPr>
      </w:pPr>
      <w:r w:rsidRPr="004B73DC">
        <w:rPr>
          <w:rFonts w:ascii="Times New Roman" w:hAnsi="Times New Roman" w:cs="Times New Roman"/>
        </w:rPr>
        <w:t>Примечание:</w:t>
      </w:r>
    </w:p>
    <w:p w:rsidR="00205378" w:rsidRPr="004B73DC" w:rsidRDefault="00205378" w:rsidP="00205378">
      <w:pPr>
        <w:pStyle w:val="ConsPlusNonformat"/>
        <w:jc w:val="both"/>
        <w:rPr>
          <w:rFonts w:ascii="Times New Roman" w:hAnsi="Times New Roman" w:cs="Times New Roman"/>
        </w:rPr>
      </w:pPr>
      <w:r w:rsidRPr="004B73DC">
        <w:rPr>
          <w:rFonts w:ascii="Times New Roman" w:hAnsi="Times New Roman" w:cs="Times New Roman"/>
        </w:rPr>
        <w:t xml:space="preserve">1.  </w:t>
      </w:r>
      <w:proofErr w:type="gramStart"/>
      <w:r w:rsidRPr="004B73DC">
        <w:rPr>
          <w:rFonts w:ascii="Times New Roman" w:hAnsi="Times New Roman" w:cs="Times New Roman"/>
        </w:rPr>
        <w:t>Для  физических  лиц  указываются:  фамилия,  имя,  отчество, реквизиты</w:t>
      </w:r>
      <w:r>
        <w:rPr>
          <w:rFonts w:ascii="Times New Roman" w:hAnsi="Times New Roman" w:cs="Times New Roman"/>
        </w:rPr>
        <w:t xml:space="preserve"> </w:t>
      </w:r>
      <w:r w:rsidRPr="004B73DC">
        <w:rPr>
          <w:rFonts w:ascii="Times New Roman" w:hAnsi="Times New Roman" w:cs="Times New Roman"/>
        </w:rPr>
        <w:t>документа,  удостоверяющего  личность  (серия,  номер,  кем и когда выдан),</w:t>
      </w:r>
      <w:r>
        <w:rPr>
          <w:rFonts w:ascii="Times New Roman" w:hAnsi="Times New Roman" w:cs="Times New Roman"/>
        </w:rPr>
        <w:t xml:space="preserve"> </w:t>
      </w:r>
      <w:r w:rsidRPr="004B73DC">
        <w:rPr>
          <w:rFonts w:ascii="Times New Roman" w:hAnsi="Times New Roman" w:cs="Times New Roman"/>
        </w:rPr>
        <w:t>место жительства, номер телефона;</w:t>
      </w:r>
      <w:proofErr w:type="gramEnd"/>
    </w:p>
    <w:p w:rsidR="00205378" w:rsidRPr="004B73DC" w:rsidRDefault="00205378" w:rsidP="00205378">
      <w:pPr>
        <w:pStyle w:val="ConsPlusNonformat"/>
        <w:jc w:val="both"/>
        <w:rPr>
          <w:rFonts w:ascii="Times New Roman" w:hAnsi="Times New Roman" w:cs="Times New Roman"/>
        </w:rPr>
      </w:pPr>
      <w:r w:rsidRPr="004B73DC">
        <w:rPr>
          <w:rFonts w:ascii="Times New Roman" w:hAnsi="Times New Roman" w:cs="Times New Roman"/>
        </w:rPr>
        <w:t>2.  Для  представителя физического лица указываются: фамилия, имя, отчество</w:t>
      </w:r>
      <w:r>
        <w:rPr>
          <w:rFonts w:ascii="Times New Roman" w:hAnsi="Times New Roman" w:cs="Times New Roman"/>
        </w:rPr>
        <w:t xml:space="preserve"> </w:t>
      </w:r>
      <w:r w:rsidRPr="004B73DC">
        <w:rPr>
          <w:rFonts w:ascii="Times New Roman" w:hAnsi="Times New Roman" w:cs="Times New Roman"/>
        </w:rPr>
        <w:t>представителя, реквизиты доверенности, которая прилагается к заявлению.</w:t>
      </w:r>
    </w:p>
    <w:p w:rsidR="00205378" w:rsidRPr="004B73DC" w:rsidRDefault="00205378" w:rsidP="00205378">
      <w:pPr>
        <w:pStyle w:val="ConsPlusNonformat"/>
        <w:jc w:val="both"/>
        <w:rPr>
          <w:rFonts w:ascii="Times New Roman" w:hAnsi="Times New Roman" w:cs="Times New Roman"/>
        </w:rPr>
      </w:pPr>
      <w:r w:rsidRPr="004B73DC">
        <w:rPr>
          <w:rFonts w:ascii="Times New Roman" w:hAnsi="Times New Roman" w:cs="Times New Roman"/>
        </w:rPr>
        <w:t>3.  Для  юридических лиц указываются: наименование, организационно-правовая</w:t>
      </w:r>
      <w:r>
        <w:rPr>
          <w:rFonts w:ascii="Times New Roman" w:hAnsi="Times New Roman" w:cs="Times New Roman"/>
        </w:rPr>
        <w:t xml:space="preserve"> </w:t>
      </w:r>
      <w:r w:rsidRPr="004B73DC">
        <w:rPr>
          <w:rFonts w:ascii="Times New Roman" w:hAnsi="Times New Roman" w:cs="Times New Roman"/>
        </w:rPr>
        <w:t>форма, адрес места нахождения, номер телефона, фамилия, имя, отчество лица,</w:t>
      </w:r>
      <w:r>
        <w:rPr>
          <w:rFonts w:ascii="Times New Roman" w:hAnsi="Times New Roman" w:cs="Times New Roman"/>
        </w:rPr>
        <w:t xml:space="preserve"> </w:t>
      </w:r>
      <w:r w:rsidRPr="004B73DC">
        <w:rPr>
          <w:rFonts w:ascii="Times New Roman" w:hAnsi="Times New Roman" w:cs="Times New Roman"/>
        </w:rPr>
        <w:t>уполномоченного   представлять  интересы  юридического  лица,  с  указанием</w:t>
      </w:r>
      <w:r>
        <w:rPr>
          <w:rFonts w:ascii="Times New Roman" w:hAnsi="Times New Roman" w:cs="Times New Roman"/>
        </w:rPr>
        <w:t xml:space="preserve"> </w:t>
      </w:r>
      <w:r w:rsidRPr="004B73DC">
        <w:rPr>
          <w:rFonts w:ascii="Times New Roman" w:hAnsi="Times New Roman" w:cs="Times New Roman"/>
        </w:rPr>
        <w:t>реквизитов  документа,  удостоверяющего  эти  правомочия  и  прилагаемого к</w:t>
      </w:r>
      <w:r>
        <w:rPr>
          <w:rFonts w:ascii="Times New Roman" w:hAnsi="Times New Roman" w:cs="Times New Roman"/>
        </w:rPr>
        <w:t xml:space="preserve"> </w:t>
      </w:r>
      <w:r w:rsidRPr="004B73DC">
        <w:rPr>
          <w:rFonts w:ascii="Times New Roman" w:hAnsi="Times New Roman" w:cs="Times New Roman"/>
        </w:rPr>
        <w:t>заявлению.</w:t>
      </w:r>
    </w:p>
    <w:p w:rsidR="00205378" w:rsidRPr="004B73DC" w:rsidRDefault="00205378" w:rsidP="00205378">
      <w:pPr>
        <w:pStyle w:val="ConsPlusNonformat"/>
        <w:jc w:val="both"/>
        <w:rPr>
          <w:rFonts w:ascii="Times New Roman" w:hAnsi="Times New Roman" w:cs="Times New Roman"/>
          <w:sz w:val="24"/>
          <w:szCs w:val="24"/>
        </w:rPr>
      </w:pP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Место нахождения жилого (нежилого) помещения ___________________</w:t>
      </w:r>
      <w:r>
        <w:rPr>
          <w:rFonts w:ascii="Times New Roman" w:hAnsi="Times New Roman" w:cs="Times New Roman"/>
          <w:sz w:val="24"/>
          <w:szCs w:val="24"/>
        </w:rPr>
        <w:t>__________</w:t>
      </w:r>
      <w:r w:rsidRPr="004B73DC">
        <w:rPr>
          <w:rFonts w:ascii="Times New Roman" w:hAnsi="Times New Roman" w:cs="Times New Roman"/>
          <w:sz w:val="24"/>
          <w:szCs w:val="24"/>
        </w:rPr>
        <w:t>___________</w:t>
      </w:r>
    </w:p>
    <w:p w:rsidR="00205378" w:rsidRPr="004B73DC" w:rsidRDefault="00205378" w:rsidP="00205378">
      <w:pPr>
        <w:pStyle w:val="ConsPlusNonformat"/>
        <w:jc w:val="both"/>
        <w:rPr>
          <w:rFonts w:ascii="Times New Roman" w:hAnsi="Times New Roman" w:cs="Times New Roman"/>
        </w:rPr>
      </w:pPr>
      <w:r w:rsidRPr="004B73DC">
        <w:rPr>
          <w:rFonts w:ascii="Times New Roman" w:hAnsi="Times New Roman" w:cs="Times New Roman"/>
        </w:rPr>
        <w:t xml:space="preserve">                                                                                                            </w:t>
      </w:r>
      <w:r>
        <w:rPr>
          <w:rFonts w:ascii="Times New Roman" w:hAnsi="Times New Roman" w:cs="Times New Roman"/>
        </w:rPr>
        <w:t xml:space="preserve">                          </w:t>
      </w:r>
      <w:r w:rsidRPr="004B73DC">
        <w:rPr>
          <w:rFonts w:ascii="Times New Roman" w:hAnsi="Times New Roman" w:cs="Times New Roman"/>
        </w:rPr>
        <w:t xml:space="preserve">   </w:t>
      </w:r>
      <w:proofErr w:type="gramStart"/>
      <w:r w:rsidRPr="004B73DC">
        <w:rPr>
          <w:rFonts w:ascii="Times New Roman" w:hAnsi="Times New Roman" w:cs="Times New Roman"/>
        </w:rPr>
        <w:t>(указывается</w:t>
      </w:r>
      <w:proofErr w:type="gramEnd"/>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r w:rsidRPr="004B73DC">
        <w:rPr>
          <w:rFonts w:ascii="Times New Roman" w:hAnsi="Times New Roman" w:cs="Times New Roman"/>
          <w:sz w:val="24"/>
          <w:szCs w:val="24"/>
        </w:rPr>
        <w:t>____</w:t>
      </w:r>
    </w:p>
    <w:p w:rsidR="00205378" w:rsidRPr="004B73DC" w:rsidRDefault="00205378" w:rsidP="00205378">
      <w:pPr>
        <w:pStyle w:val="ConsPlusNonformat"/>
        <w:jc w:val="center"/>
        <w:rPr>
          <w:rFonts w:ascii="Times New Roman" w:hAnsi="Times New Roman" w:cs="Times New Roman"/>
        </w:rPr>
      </w:pPr>
      <w:r w:rsidRPr="004B73DC">
        <w:rPr>
          <w:rFonts w:ascii="Times New Roman" w:hAnsi="Times New Roman" w:cs="Times New Roman"/>
        </w:rPr>
        <w:t>полный адрес: субъект Российской Федерации,</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w:t>
      </w:r>
      <w:r w:rsidRPr="004B73DC">
        <w:rPr>
          <w:rFonts w:ascii="Times New Roman" w:hAnsi="Times New Roman" w:cs="Times New Roman"/>
          <w:sz w:val="24"/>
          <w:szCs w:val="24"/>
        </w:rPr>
        <w:t>____</w:t>
      </w:r>
    </w:p>
    <w:p w:rsidR="00205378" w:rsidRPr="004B73DC" w:rsidRDefault="00205378" w:rsidP="00205378">
      <w:pPr>
        <w:pStyle w:val="ConsPlusNonformat"/>
        <w:jc w:val="center"/>
        <w:rPr>
          <w:rFonts w:ascii="Times New Roman" w:hAnsi="Times New Roman" w:cs="Times New Roman"/>
        </w:rPr>
      </w:pPr>
      <w:proofErr w:type="gramStart"/>
      <w:r w:rsidRPr="004B73DC">
        <w:rPr>
          <w:rFonts w:ascii="Times New Roman" w:hAnsi="Times New Roman" w:cs="Times New Roman"/>
        </w:rPr>
        <w:t>муниципальное образование, поселение, улица, дом, корпус, строение,</w:t>
      </w:r>
      <w:r w:rsidR="00DC5F1E">
        <w:rPr>
          <w:rFonts w:ascii="Times New Roman" w:hAnsi="Times New Roman" w:cs="Times New Roman"/>
        </w:rPr>
        <w:t xml:space="preserve"> </w:t>
      </w:r>
      <w:r w:rsidRPr="004B73DC">
        <w:rPr>
          <w:rFonts w:ascii="Times New Roman" w:hAnsi="Times New Roman" w:cs="Times New Roman"/>
        </w:rPr>
        <w:t>квартира (комната)</w:t>
      </w:r>
      <w:r w:rsidR="00B2704B">
        <w:rPr>
          <w:rFonts w:ascii="Times New Roman" w:hAnsi="Times New Roman" w:cs="Times New Roman"/>
        </w:rPr>
        <w:t>,</w:t>
      </w:r>
      <w:r w:rsidRPr="004B73DC">
        <w:rPr>
          <w:rFonts w:ascii="Times New Roman" w:hAnsi="Times New Roman" w:cs="Times New Roman"/>
        </w:rPr>
        <w:t xml:space="preserve"> подъезд, этаж</w:t>
      </w:r>
      <w:proofErr w:type="gramEnd"/>
    </w:p>
    <w:p w:rsidR="00DC5F1E" w:rsidRDefault="00DC5F1E" w:rsidP="00205378">
      <w:pPr>
        <w:pStyle w:val="ConsPlusNonformat"/>
        <w:jc w:val="both"/>
        <w:rPr>
          <w:rFonts w:ascii="Times New Roman" w:hAnsi="Times New Roman" w:cs="Times New Roman"/>
          <w:sz w:val="24"/>
          <w:szCs w:val="24"/>
        </w:rPr>
      </w:pP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Сведения  о  документах,  подтверждающих  право  собственности переводимого</w:t>
      </w:r>
      <w:r>
        <w:rPr>
          <w:rFonts w:ascii="Times New Roman" w:hAnsi="Times New Roman" w:cs="Times New Roman"/>
          <w:sz w:val="24"/>
          <w:szCs w:val="24"/>
        </w:rPr>
        <w:t xml:space="preserve"> </w:t>
      </w:r>
      <w:r w:rsidRPr="004B73DC">
        <w:rPr>
          <w:rFonts w:ascii="Times New Roman" w:hAnsi="Times New Roman" w:cs="Times New Roman"/>
          <w:sz w:val="24"/>
          <w:szCs w:val="24"/>
        </w:rPr>
        <w:t>помещения</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w:t>
      </w:r>
      <w:r w:rsidRPr="004B73DC">
        <w:rPr>
          <w:rFonts w:ascii="Times New Roman" w:hAnsi="Times New Roman" w:cs="Times New Roman"/>
          <w:sz w:val="24"/>
          <w:szCs w:val="24"/>
        </w:rPr>
        <w:t>______________</w:t>
      </w:r>
    </w:p>
    <w:p w:rsidR="00205378" w:rsidRPr="004B73DC" w:rsidRDefault="00205378" w:rsidP="00205378">
      <w:pPr>
        <w:pStyle w:val="ConsPlusNonformat"/>
        <w:jc w:val="both"/>
        <w:rPr>
          <w:rFonts w:ascii="Times New Roman" w:hAnsi="Times New Roman" w:cs="Times New Roman"/>
        </w:rPr>
      </w:pPr>
      <w:r w:rsidRPr="004B73DC">
        <w:rPr>
          <w:rFonts w:ascii="Times New Roman" w:hAnsi="Times New Roman" w:cs="Times New Roman"/>
        </w:rPr>
        <w:t xml:space="preserve">                          </w:t>
      </w:r>
      <w:r>
        <w:rPr>
          <w:rFonts w:ascii="Times New Roman" w:hAnsi="Times New Roman" w:cs="Times New Roman"/>
        </w:rPr>
        <w:t xml:space="preserve">          </w:t>
      </w:r>
      <w:r w:rsidR="00B2704B">
        <w:rPr>
          <w:rFonts w:ascii="Times New Roman" w:hAnsi="Times New Roman" w:cs="Times New Roman"/>
        </w:rPr>
        <w:t xml:space="preserve">              </w:t>
      </w:r>
      <w:r>
        <w:rPr>
          <w:rFonts w:ascii="Times New Roman" w:hAnsi="Times New Roman" w:cs="Times New Roman"/>
        </w:rPr>
        <w:t xml:space="preserve">  </w:t>
      </w:r>
      <w:r w:rsidRPr="004B73DC">
        <w:rPr>
          <w:rFonts w:ascii="Times New Roman" w:hAnsi="Times New Roman" w:cs="Times New Roman"/>
        </w:rPr>
        <w:t>наименование документа, номер, дата выдачи документа</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1. Прошу разрешить _______________________________________________</w:t>
      </w:r>
      <w:r>
        <w:rPr>
          <w:rFonts w:ascii="Times New Roman" w:hAnsi="Times New Roman" w:cs="Times New Roman"/>
          <w:sz w:val="24"/>
          <w:szCs w:val="24"/>
        </w:rPr>
        <w:t>__________</w:t>
      </w:r>
      <w:r w:rsidRPr="004B73DC">
        <w:rPr>
          <w:rFonts w:ascii="Times New Roman" w:hAnsi="Times New Roman" w:cs="Times New Roman"/>
          <w:sz w:val="24"/>
          <w:szCs w:val="24"/>
        </w:rPr>
        <w:t>_________</w:t>
      </w:r>
    </w:p>
    <w:p w:rsidR="00205378" w:rsidRPr="004B73DC" w:rsidRDefault="00205378" w:rsidP="00205378">
      <w:pPr>
        <w:pStyle w:val="ConsPlusNonformat"/>
        <w:jc w:val="center"/>
        <w:rPr>
          <w:rFonts w:ascii="Times New Roman" w:hAnsi="Times New Roman" w:cs="Times New Roman"/>
        </w:rPr>
      </w:pPr>
      <w:proofErr w:type="gramStart"/>
      <w:r w:rsidRPr="004B73DC">
        <w:rPr>
          <w:rFonts w:ascii="Times New Roman" w:hAnsi="Times New Roman" w:cs="Times New Roman"/>
        </w:rPr>
        <w:t>(перевод жилого помещения в нежилое</w:t>
      </w:r>
      <w:proofErr w:type="gramEnd"/>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w:t>
      </w:r>
      <w:r w:rsidRPr="004B73DC">
        <w:rPr>
          <w:rFonts w:ascii="Times New Roman" w:hAnsi="Times New Roman" w:cs="Times New Roman"/>
          <w:sz w:val="24"/>
          <w:szCs w:val="24"/>
        </w:rPr>
        <w:t>__________</w:t>
      </w:r>
    </w:p>
    <w:p w:rsidR="00205378" w:rsidRPr="004B73DC" w:rsidRDefault="00205378" w:rsidP="00205378">
      <w:pPr>
        <w:pStyle w:val="ConsPlusNonformat"/>
        <w:jc w:val="center"/>
        <w:rPr>
          <w:rFonts w:ascii="Times New Roman" w:hAnsi="Times New Roman" w:cs="Times New Roman"/>
        </w:rPr>
      </w:pPr>
      <w:r w:rsidRPr="004B73DC">
        <w:rPr>
          <w:rFonts w:ascii="Times New Roman" w:hAnsi="Times New Roman" w:cs="Times New Roman"/>
        </w:rPr>
        <w:t>помещение или нежилого помещения в жилое помещение - нужное указать),</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w:t>
      </w:r>
      <w:r w:rsidRPr="004B73DC">
        <w:rPr>
          <w:rFonts w:ascii="Times New Roman" w:hAnsi="Times New Roman" w:cs="Times New Roman"/>
          <w:sz w:val="24"/>
          <w:szCs w:val="24"/>
        </w:rPr>
        <w:t>__</w:t>
      </w:r>
    </w:p>
    <w:p w:rsidR="00205378" w:rsidRPr="004B73DC" w:rsidRDefault="00205378" w:rsidP="00205378">
      <w:pPr>
        <w:pStyle w:val="ConsPlusNonformat"/>
        <w:jc w:val="center"/>
        <w:rPr>
          <w:rFonts w:ascii="Times New Roman" w:hAnsi="Times New Roman" w:cs="Times New Roman"/>
        </w:rPr>
      </w:pPr>
      <w:r w:rsidRPr="004B73DC">
        <w:rPr>
          <w:rFonts w:ascii="Times New Roman" w:hAnsi="Times New Roman" w:cs="Times New Roman"/>
        </w:rPr>
        <w:t xml:space="preserve">занимаемого на основании (права собственности - </w:t>
      </w:r>
      <w:proofErr w:type="gramStart"/>
      <w:r w:rsidRPr="004B73DC">
        <w:rPr>
          <w:rFonts w:ascii="Times New Roman" w:hAnsi="Times New Roman" w:cs="Times New Roman"/>
        </w:rPr>
        <w:t>нужное</w:t>
      </w:r>
      <w:proofErr w:type="gramEnd"/>
      <w:r w:rsidRPr="004B73DC">
        <w:rPr>
          <w:rFonts w:ascii="Times New Roman" w:hAnsi="Times New Roman" w:cs="Times New Roman"/>
        </w:rPr>
        <w:t xml:space="preserve"> указать)</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w:t>
      </w:r>
      <w:r w:rsidRPr="004B73DC">
        <w:rPr>
          <w:rFonts w:ascii="Times New Roman" w:hAnsi="Times New Roman" w:cs="Times New Roman"/>
          <w:sz w:val="24"/>
          <w:szCs w:val="24"/>
        </w:rPr>
        <w:t>_________</w:t>
      </w:r>
      <w:r>
        <w:rPr>
          <w:rFonts w:ascii="Times New Roman" w:hAnsi="Times New Roman" w:cs="Times New Roman"/>
          <w:sz w:val="24"/>
          <w:szCs w:val="24"/>
        </w:rPr>
        <w:t>_</w:t>
      </w:r>
      <w:r w:rsidRPr="004B73DC">
        <w:rPr>
          <w:rFonts w:ascii="Times New Roman" w:hAnsi="Times New Roman" w:cs="Times New Roman"/>
          <w:sz w:val="24"/>
          <w:szCs w:val="24"/>
        </w:rPr>
        <w:t>____</w:t>
      </w:r>
    </w:p>
    <w:p w:rsidR="00205378" w:rsidRPr="004B73DC" w:rsidRDefault="00205378" w:rsidP="00205378">
      <w:pPr>
        <w:pStyle w:val="ConsPlusNonformat"/>
        <w:jc w:val="center"/>
        <w:rPr>
          <w:rFonts w:ascii="Times New Roman" w:hAnsi="Times New Roman" w:cs="Times New Roman"/>
        </w:rPr>
      </w:pPr>
      <w:r w:rsidRPr="004B73DC">
        <w:rPr>
          <w:rFonts w:ascii="Times New Roman" w:hAnsi="Times New Roman" w:cs="Times New Roman"/>
        </w:rPr>
        <w:t>для каких целей</w:t>
      </w:r>
    </w:p>
    <w:p w:rsidR="00205378" w:rsidRPr="004B73DC" w:rsidRDefault="00BE0B37" w:rsidP="00205378">
      <w:pPr>
        <w:pStyle w:val="ConsPlusNonformat"/>
        <w:jc w:val="both"/>
        <w:rPr>
          <w:rFonts w:ascii="Times New Roman" w:hAnsi="Times New Roman" w:cs="Times New Roman"/>
        </w:rPr>
      </w:pPr>
      <w:hyperlink w:anchor="P592" w:history="1">
        <w:r w:rsidR="00205378" w:rsidRPr="004B73DC">
          <w:rPr>
            <w:rFonts w:ascii="Times New Roman" w:hAnsi="Times New Roman" w:cs="Times New Roman"/>
            <w:color w:val="000000" w:themeColor="text1"/>
          </w:rPr>
          <w:t>Пункт 2</w:t>
        </w:r>
      </w:hyperlink>
      <w:r w:rsidR="00205378" w:rsidRPr="004B73DC">
        <w:rPr>
          <w:rFonts w:ascii="Times New Roman" w:hAnsi="Times New Roman" w:cs="Times New Roman"/>
        </w:rPr>
        <w:t xml:space="preserve"> заполняется, если для использования помещения в качестве жилого или</w:t>
      </w:r>
      <w:r w:rsidR="00205378">
        <w:rPr>
          <w:rFonts w:ascii="Times New Roman" w:hAnsi="Times New Roman" w:cs="Times New Roman"/>
        </w:rPr>
        <w:t xml:space="preserve"> </w:t>
      </w:r>
      <w:r w:rsidR="00205378" w:rsidRPr="004B73DC">
        <w:rPr>
          <w:rFonts w:ascii="Times New Roman" w:hAnsi="Times New Roman" w:cs="Times New Roman"/>
        </w:rPr>
        <w:t>нежилого   помещения  требуется  проведение  его  переустройства  и  (или)</w:t>
      </w:r>
      <w:r w:rsidR="00205378">
        <w:rPr>
          <w:rFonts w:ascii="Times New Roman" w:hAnsi="Times New Roman" w:cs="Times New Roman"/>
        </w:rPr>
        <w:t xml:space="preserve"> </w:t>
      </w:r>
      <w:r w:rsidR="00205378" w:rsidRPr="004B73DC">
        <w:rPr>
          <w:rFonts w:ascii="Times New Roman" w:hAnsi="Times New Roman" w:cs="Times New Roman"/>
        </w:rPr>
        <w:t>перепланировки, и (или) иных работ.</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lastRenderedPageBreak/>
        <w:t>2. Прошу разрешить __________________________________________</w:t>
      </w:r>
      <w:r>
        <w:rPr>
          <w:rFonts w:ascii="Times New Roman" w:hAnsi="Times New Roman" w:cs="Times New Roman"/>
          <w:sz w:val="24"/>
          <w:szCs w:val="24"/>
        </w:rPr>
        <w:t>_________</w:t>
      </w:r>
      <w:r w:rsidRPr="004B73DC">
        <w:rPr>
          <w:rFonts w:ascii="Times New Roman" w:hAnsi="Times New Roman" w:cs="Times New Roman"/>
          <w:sz w:val="24"/>
          <w:szCs w:val="24"/>
        </w:rPr>
        <w:t>__________</w:t>
      </w:r>
      <w:r>
        <w:rPr>
          <w:rFonts w:ascii="Times New Roman" w:hAnsi="Times New Roman" w:cs="Times New Roman"/>
          <w:sz w:val="24"/>
          <w:szCs w:val="24"/>
        </w:rPr>
        <w:t>_</w:t>
      </w:r>
      <w:r w:rsidRPr="004B73DC">
        <w:rPr>
          <w:rFonts w:ascii="Times New Roman" w:hAnsi="Times New Roman" w:cs="Times New Roman"/>
          <w:sz w:val="24"/>
          <w:szCs w:val="24"/>
        </w:rPr>
        <w:t>____</w:t>
      </w:r>
    </w:p>
    <w:p w:rsidR="00DC5F1E" w:rsidRPr="004B73DC" w:rsidRDefault="00DC5F1E" w:rsidP="00DC5F1E">
      <w:pPr>
        <w:pStyle w:val="ConsPlusNonformat"/>
        <w:jc w:val="center"/>
        <w:rPr>
          <w:rFonts w:ascii="Times New Roman" w:hAnsi="Times New Roman" w:cs="Times New Roman"/>
        </w:rPr>
      </w:pPr>
      <w:r>
        <w:rPr>
          <w:rFonts w:ascii="Times New Roman" w:hAnsi="Times New Roman" w:cs="Times New Roman"/>
        </w:rPr>
        <w:t xml:space="preserve">                                         </w:t>
      </w:r>
      <w:r w:rsidR="00205378" w:rsidRPr="004B73DC">
        <w:rPr>
          <w:rFonts w:ascii="Times New Roman" w:hAnsi="Times New Roman" w:cs="Times New Roman"/>
        </w:rPr>
        <w:t>(переустройство, перепланировку, переустройство и перепланировку -</w:t>
      </w:r>
      <w:r w:rsidRPr="00DC5F1E">
        <w:rPr>
          <w:rFonts w:ascii="Times New Roman" w:hAnsi="Times New Roman" w:cs="Times New Roman"/>
        </w:rPr>
        <w:t xml:space="preserve"> </w:t>
      </w:r>
      <w:r w:rsidRPr="004B73DC">
        <w:rPr>
          <w:rFonts w:ascii="Times New Roman" w:hAnsi="Times New Roman" w:cs="Times New Roman"/>
        </w:rPr>
        <w:t>нужное указать)</w:t>
      </w:r>
    </w:p>
    <w:p w:rsidR="00205378" w:rsidRPr="004B73DC" w:rsidRDefault="00205378" w:rsidP="00205378">
      <w:pPr>
        <w:pStyle w:val="ConsPlusNonformat"/>
        <w:jc w:val="center"/>
        <w:rPr>
          <w:rFonts w:ascii="Times New Roman" w:hAnsi="Times New Roman" w:cs="Times New Roman"/>
        </w:rPr>
      </w:pP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 xml:space="preserve"> жилого</w:t>
      </w:r>
      <w:r w:rsidR="00DC5F1E" w:rsidRPr="004B73DC">
        <w:rPr>
          <w:rFonts w:ascii="Times New Roman" w:hAnsi="Times New Roman" w:cs="Times New Roman"/>
          <w:sz w:val="24"/>
          <w:szCs w:val="24"/>
        </w:rPr>
        <w:t xml:space="preserve"> </w:t>
      </w:r>
      <w:r w:rsidRPr="004B73DC">
        <w:rPr>
          <w:rFonts w:ascii="Times New Roman" w:hAnsi="Times New Roman" w:cs="Times New Roman"/>
          <w:sz w:val="24"/>
          <w:szCs w:val="24"/>
        </w:rPr>
        <w:t>(нежилого) помещения согласно прилагаемому проекту (проектной документации)</w:t>
      </w:r>
      <w:r>
        <w:rPr>
          <w:rFonts w:ascii="Times New Roman" w:hAnsi="Times New Roman" w:cs="Times New Roman"/>
          <w:sz w:val="24"/>
          <w:szCs w:val="24"/>
        </w:rPr>
        <w:t xml:space="preserve"> </w:t>
      </w:r>
      <w:r w:rsidRPr="004B73DC">
        <w:rPr>
          <w:rFonts w:ascii="Times New Roman" w:hAnsi="Times New Roman" w:cs="Times New Roman"/>
          <w:sz w:val="24"/>
          <w:szCs w:val="24"/>
        </w:rPr>
        <w:t>переустройства и (или) перепланировки помещения:</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w:t>
      </w:r>
      <w:r w:rsidRPr="004B73DC">
        <w:rPr>
          <w:rFonts w:ascii="Times New Roman" w:hAnsi="Times New Roman" w:cs="Times New Roman"/>
          <w:sz w:val="24"/>
          <w:szCs w:val="24"/>
        </w:rPr>
        <w:t>___</w:t>
      </w:r>
    </w:p>
    <w:p w:rsidR="00205378" w:rsidRPr="00EC5F6B" w:rsidRDefault="00205378" w:rsidP="00205378">
      <w:pPr>
        <w:pStyle w:val="ConsPlusNonformat"/>
        <w:jc w:val="center"/>
        <w:rPr>
          <w:rFonts w:ascii="Times New Roman" w:hAnsi="Times New Roman" w:cs="Times New Roman"/>
        </w:rPr>
      </w:pPr>
      <w:r w:rsidRPr="00EC5F6B">
        <w:rPr>
          <w:rFonts w:ascii="Times New Roman" w:hAnsi="Times New Roman" w:cs="Times New Roman"/>
        </w:rPr>
        <w:t>(номер проектной документации и наименование проектной организации)</w:t>
      </w:r>
    </w:p>
    <w:p w:rsidR="00DC5F1E" w:rsidRDefault="00DC5F1E" w:rsidP="00205378">
      <w:pPr>
        <w:pStyle w:val="ConsPlusNonformat"/>
        <w:jc w:val="both"/>
        <w:rPr>
          <w:rFonts w:ascii="Times New Roman" w:hAnsi="Times New Roman" w:cs="Times New Roman"/>
          <w:sz w:val="24"/>
          <w:szCs w:val="24"/>
        </w:rPr>
      </w:pP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3. Срок производства ремонтно-строительных работ</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с "____" _________________ 20____ г. по "____" _________________ 20____ г.</w:t>
      </w:r>
    </w:p>
    <w:p w:rsidR="00DC5F1E" w:rsidRDefault="00DC5F1E" w:rsidP="00205378">
      <w:pPr>
        <w:pStyle w:val="ConsPlusNonformat"/>
        <w:jc w:val="both"/>
        <w:rPr>
          <w:rFonts w:ascii="Times New Roman" w:hAnsi="Times New Roman" w:cs="Times New Roman"/>
          <w:sz w:val="24"/>
          <w:szCs w:val="24"/>
        </w:rPr>
      </w:pPr>
    </w:p>
    <w:p w:rsidR="00205378" w:rsidRDefault="00205378" w:rsidP="00205378">
      <w:pPr>
        <w:pStyle w:val="ConsPlusNonformat"/>
        <w:jc w:val="both"/>
        <w:rPr>
          <w:rFonts w:ascii="Times New Roman" w:hAnsi="Times New Roman" w:cs="Times New Roman"/>
          <w:sz w:val="24"/>
          <w:szCs w:val="24"/>
          <w:u w:val="single"/>
        </w:rPr>
      </w:pPr>
      <w:r w:rsidRPr="004B73DC">
        <w:rPr>
          <w:rFonts w:ascii="Times New Roman" w:hAnsi="Times New Roman" w:cs="Times New Roman"/>
          <w:sz w:val="24"/>
          <w:szCs w:val="24"/>
        </w:rPr>
        <w:t xml:space="preserve">4. </w:t>
      </w:r>
      <w:r>
        <w:rPr>
          <w:rFonts w:ascii="Times New Roman" w:hAnsi="Times New Roman" w:cs="Times New Roman"/>
          <w:sz w:val="24"/>
          <w:szCs w:val="24"/>
        </w:rPr>
        <w:t>Р</w:t>
      </w:r>
      <w:r w:rsidRPr="00AE5045">
        <w:rPr>
          <w:rFonts w:ascii="Times New Roman" w:hAnsi="Times New Roman" w:cs="Times New Roman"/>
          <w:sz w:val="24"/>
          <w:szCs w:val="24"/>
        </w:rPr>
        <w:t xml:space="preserve">ежим производства ремонтно-строительных работ с </w:t>
      </w:r>
      <w:r w:rsidR="00C94A46" w:rsidRPr="00C94A46">
        <w:rPr>
          <w:rFonts w:ascii="Times New Roman" w:hAnsi="Times New Roman" w:cs="Times New Roman"/>
          <w:sz w:val="24"/>
          <w:szCs w:val="24"/>
          <w:u w:val="single"/>
        </w:rPr>
        <w:t>10</w:t>
      </w:r>
      <w:r w:rsidRPr="00C94A46">
        <w:rPr>
          <w:rFonts w:ascii="Times New Roman" w:hAnsi="Times New Roman" w:cs="Times New Roman"/>
          <w:sz w:val="24"/>
          <w:szCs w:val="24"/>
          <w:u w:val="single"/>
        </w:rPr>
        <w:t>.</w:t>
      </w:r>
      <w:r>
        <w:rPr>
          <w:rFonts w:ascii="Times New Roman" w:hAnsi="Times New Roman" w:cs="Times New Roman"/>
          <w:sz w:val="24"/>
          <w:szCs w:val="24"/>
          <w:u w:val="single"/>
        </w:rPr>
        <w:t>00</w:t>
      </w:r>
      <w:r w:rsidRPr="00AE5045">
        <w:rPr>
          <w:rFonts w:ascii="Times New Roman" w:hAnsi="Times New Roman" w:cs="Times New Roman"/>
          <w:sz w:val="24"/>
          <w:szCs w:val="24"/>
        </w:rPr>
        <w:t xml:space="preserve"> по </w:t>
      </w:r>
      <w:r>
        <w:rPr>
          <w:rFonts w:ascii="Times New Roman" w:hAnsi="Times New Roman" w:cs="Times New Roman"/>
          <w:sz w:val="24"/>
          <w:szCs w:val="24"/>
          <w:u w:val="single"/>
        </w:rPr>
        <w:t xml:space="preserve">13.00 </w:t>
      </w:r>
      <w:r>
        <w:rPr>
          <w:rFonts w:ascii="Times New Roman" w:hAnsi="Times New Roman" w:cs="Times New Roman"/>
          <w:sz w:val="24"/>
          <w:szCs w:val="24"/>
        </w:rPr>
        <w:t>ч</w:t>
      </w:r>
      <w:r w:rsidRPr="00AE5045">
        <w:rPr>
          <w:rFonts w:ascii="Times New Roman" w:hAnsi="Times New Roman" w:cs="Times New Roman"/>
          <w:sz w:val="24"/>
          <w:szCs w:val="24"/>
        </w:rPr>
        <w:t>асов</w:t>
      </w:r>
      <w:r>
        <w:rPr>
          <w:rFonts w:ascii="Times New Roman" w:hAnsi="Times New Roman" w:cs="Times New Roman"/>
          <w:sz w:val="24"/>
          <w:szCs w:val="24"/>
        </w:rPr>
        <w:t xml:space="preserve"> и с </w:t>
      </w:r>
      <w:r>
        <w:rPr>
          <w:rFonts w:ascii="Times New Roman" w:hAnsi="Times New Roman" w:cs="Times New Roman"/>
          <w:sz w:val="24"/>
          <w:szCs w:val="24"/>
          <w:u w:val="single"/>
        </w:rPr>
        <w:t xml:space="preserve">15.00 </w:t>
      </w:r>
      <w:r>
        <w:rPr>
          <w:rFonts w:ascii="Times New Roman" w:hAnsi="Times New Roman" w:cs="Times New Roman"/>
          <w:sz w:val="24"/>
          <w:szCs w:val="24"/>
        </w:rPr>
        <w:t xml:space="preserve"> по </w:t>
      </w:r>
      <w:r>
        <w:rPr>
          <w:rFonts w:ascii="Times New Roman" w:hAnsi="Times New Roman" w:cs="Times New Roman"/>
          <w:sz w:val="24"/>
          <w:szCs w:val="24"/>
          <w:u w:val="single"/>
        </w:rPr>
        <w:t xml:space="preserve">20.00 </w:t>
      </w:r>
      <w:r>
        <w:rPr>
          <w:rFonts w:ascii="Times New Roman" w:hAnsi="Times New Roman" w:cs="Times New Roman"/>
          <w:sz w:val="24"/>
          <w:szCs w:val="24"/>
        </w:rPr>
        <w:t xml:space="preserve">часов </w:t>
      </w:r>
      <w:r w:rsidRPr="00AE5045">
        <w:rPr>
          <w:rFonts w:ascii="Times New Roman" w:hAnsi="Times New Roman" w:cs="Times New Roman"/>
          <w:sz w:val="24"/>
          <w:szCs w:val="24"/>
        </w:rPr>
        <w:t xml:space="preserve"> в ___</w:t>
      </w:r>
      <w:r w:rsidRPr="00E4540E">
        <w:rPr>
          <w:rFonts w:ascii="Times New Roman" w:hAnsi="Times New Roman" w:cs="Times New Roman"/>
          <w:sz w:val="24"/>
          <w:szCs w:val="24"/>
          <w:u w:val="single"/>
        </w:rPr>
        <w:t>будние</w:t>
      </w:r>
      <w:r w:rsidRPr="00AE5045">
        <w:rPr>
          <w:rFonts w:ascii="Times New Roman" w:hAnsi="Times New Roman" w:cs="Times New Roman"/>
          <w:sz w:val="24"/>
          <w:szCs w:val="24"/>
        </w:rPr>
        <w:t>____ дни</w:t>
      </w:r>
      <w:r>
        <w:rPr>
          <w:rFonts w:ascii="Times New Roman" w:hAnsi="Times New Roman" w:cs="Times New Roman"/>
          <w:sz w:val="24"/>
          <w:szCs w:val="24"/>
        </w:rPr>
        <w:t xml:space="preserve">, с </w:t>
      </w:r>
      <w:r>
        <w:rPr>
          <w:rFonts w:ascii="Times New Roman" w:hAnsi="Times New Roman" w:cs="Times New Roman"/>
          <w:sz w:val="24"/>
          <w:szCs w:val="24"/>
          <w:u w:val="single"/>
        </w:rPr>
        <w:t>15.00</w:t>
      </w:r>
      <w:r>
        <w:rPr>
          <w:rFonts w:ascii="Times New Roman" w:hAnsi="Times New Roman" w:cs="Times New Roman"/>
          <w:sz w:val="24"/>
          <w:szCs w:val="24"/>
        </w:rPr>
        <w:t xml:space="preserve">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r>
        <w:rPr>
          <w:rFonts w:ascii="Times New Roman" w:hAnsi="Times New Roman" w:cs="Times New Roman"/>
          <w:sz w:val="24"/>
          <w:szCs w:val="24"/>
          <w:u w:val="single"/>
        </w:rPr>
        <w:t>20.00</w:t>
      </w:r>
      <w:r>
        <w:rPr>
          <w:rFonts w:ascii="Times New Roman" w:hAnsi="Times New Roman" w:cs="Times New Roman"/>
          <w:sz w:val="24"/>
          <w:szCs w:val="24"/>
        </w:rPr>
        <w:t xml:space="preserve"> </w:t>
      </w:r>
      <w:proofErr w:type="gramStart"/>
      <w:r>
        <w:rPr>
          <w:rFonts w:ascii="Times New Roman" w:hAnsi="Times New Roman" w:cs="Times New Roman"/>
          <w:sz w:val="24"/>
          <w:szCs w:val="24"/>
        </w:rPr>
        <w:t>часов</w:t>
      </w:r>
      <w:proofErr w:type="gramEnd"/>
      <w:r>
        <w:rPr>
          <w:rFonts w:ascii="Times New Roman" w:hAnsi="Times New Roman" w:cs="Times New Roman"/>
          <w:sz w:val="24"/>
          <w:szCs w:val="24"/>
        </w:rPr>
        <w:t xml:space="preserve"> в </w:t>
      </w:r>
      <w:r w:rsidRPr="00E4540E">
        <w:rPr>
          <w:rFonts w:ascii="Times New Roman" w:hAnsi="Times New Roman" w:cs="Times New Roman"/>
          <w:sz w:val="24"/>
          <w:szCs w:val="24"/>
          <w:u w:val="single"/>
        </w:rPr>
        <w:t>выходные</w:t>
      </w:r>
      <w:r>
        <w:rPr>
          <w:rFonts w:ascii="Times New Roman" w:hAnsi="Times New Roman" w:cs="Times New Roman"/>
          <w:sz w:val="24"/>
          <w:szCs w:val="24"/>
          <w:u w:val="single"/>
        </w:rPr>
        <w:t xml:space="preserve"> (суббота, воскресенье</w:t>
      </w:r>
      <w:r w:rsidRPr="00AC691A">
        <w:rPr>
          <w:rFonts w:ascii="Times New Roman" w:hAnsi="Times New Roman" w:cs="Times New Roman"/>
          <w:sz w:val="24"/>
          <w:szCs w:val="24"/>
          <w:u w:val="single"/>
        </w:rPr>
        <w:t>) и  установленные законодательством Российской Федерации нерабочие праздничные дни</w:t>
      </w:r>
      <w:r>
        <w:rPr>
          <w:rFonts w:ascii="Times New Roman" w:hAnsi="Times New Roman" w:cs="Times New Roman"/>
          <w:sz w:val="24"/>
          <w:szCs w:val="24"/>
          <w:u w:val="single"/>
        </w:rPr>
        <w:t>.</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Обязуюсь:</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  осуществить  ремонтно-строительные  работы  в  соответствии  с  проектом</w:t>
      </w:r>
      <w:r>
        <w:rPr>
          <w:rFonts w:ascii="Times New Roman" w:hAnsi="Times New Roman" w:cs="Times New Roman"/>
          <w:sz w:val="24"/>
          <w:szCs w:val="24"/>
        </w:rPr>
        <w:t xml:space="preserve"> </w:t>
      </w:r>
      <w:r w:rsidRPr="004B73DC">
        <w:rPr>
          <w:rFonts w:ascii="Times New Roman" w:hAnsi="Times New Roman" w:cs="Times New Roman"/>
          <w:sz w:val="24"/>
          <w:szCs w:val="24"/>
        </w:rPr>
        <w:t>(проектной документацией);</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  обеспечить  свободный  доступ  к  месту проведения ремонтно-строительных</w:t>
      </w:r>
      <w:r>
        <w:rPr>
          <w:rFonts w:ascii="Times New Roman" w:hAnsi="Times New Roman" w:cs="Times New Roman"/>
          <w:sz w:val="24"/>
          <w:szCs w:val="24"/>
        </w:rPr>
        <w:t xml:space="preserve"> </w:t>
      </w:r>
      <w:r w:rsidRPr="004B73DC">
        <w:rPr>
          <w:rFonts w:ascii="Times New Roman" w:hAnsi="Times New Roman" w:cs="Times New Roman"/>
          <w:sz w:val="24"/>
          <w:szCs w:val="24"/>
        </w:rPr>
        <w:t>работ   должностных   лиц  органа  местного  самоуправления  муниципального</w:t>
      </w:r>
      <w:r>
        <w:rPr>
          <w:rFonts w:ascii="Times New Roman" w:hAnsi="Times New Roman" w:cs="Times New Roman"/>
          <w:sz w:val="24"/>
          <w:szCs w:val="24"/>
        </w:rPr>
        <w:t xml:space="preserve"> </w:t>
      </w:r>
      <w:r w:rsidRPr="004B73DC">
        <w:rPr>
          <w:rFonts w:ascii="Times New Roman" w:hAnsi="Times New Roman" w:cs="Times New Roman"/>
          <w:sz w:val="24"/>
          <w:szCs w:val="24"/>
        </w:rPr>
        <w:t>образования  либо  уполномоченного им органа для проверки хода строительных</w:t>
      </w:r>
      <w:r>
        <w:rPr>
          <w:rFonts w:ascii="Times New Roman" w:hAnsi="Times New Roman" w:cs="Times New Roman"/>
          <w:sz w:val="24"/>
          <w:szCs w:val="24"/>
        </w:rPr>
        <w:t xml:space="preserve"> </w:t>
      </w:r>
      <w:r w:rsidRPr="004B73DC">
        <w:rPr>
          <w:rFonts w:ascii="Times New Roman" w:hAnsi="Times New Roman" w:cs="Times New Roman"/>
          <w:sz w:val="24"/>
          <w:szCs w:val="24"/>
        </w:rPr>
        <w:t>работ;</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  осуществить  работы в установленные сроки и с соблюдением согласованного</w:t>
      </w:r>
      <w:r>
        <w:rPr>
          <w:rFonts w:ascii="Times New Roman" w:hAnsi="Times New Roman" w:cs="Times New Roman"/>
          <w:sz w:val="24"/>
          <w:szCs w:val="24"/>
        </w:rPr>
        <w:t xml:space="preserve"> </w:t>
      </w:r>
      <w:r w:rsidRPr="004B73DC">
        <w:rPr>
          <w:rFonts w:ascii="Times New Roman" w:hAnsi="Times New Roman" w:cs="Times New Roman"/>
          <w:sz w:val="24"/>
          <w:szCs w:val="24"/>
        </w:rPr>
        <w:t>режима проведения работ.</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К заявлению прилагаются следующие документы:</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1) _______________________________________________________________</w:t>
      </w:r>
      <w:r>
        <w:rPr>
          <w:rFonts w:ascii="Times New Roman" w:hAnsi="Times New Roman" w:cs="Times New Roman"/>
          <w:sz w:val="24"/>
          <w:szCs w:val="24"/>
        </w:rPr>
        <w:t>___________</w:t>
      </w:r>
      <w:r w:rsidRPr="004B73DC">
        <w:rPr>
          <w:rFonts w:ascii="Times New Roman" w:hAnsi="Times New Roman" w:cs="Times New Roman"/>
          <w:sz w:val="24"/>
          <w:szCs w:val="24"/>
        </w:rPr>
        <w:t>_________</w:t>
      </w:r>
    </w:p>
    <w:p w:rsidR="00205378" w:rsidRPr="00EC5F6B" w:rsidRDefault="00205378" w:rsidP="00205378">
      <w:pPr>
        <w:pStyle w:val="ConsPlusNonformat"/>
        <w:jc w:val="center"/>
        <w:rPr>
          <w:rFonts w:ascii="Times New Roman" w:hAnsi="Times New Roman" w:cs="Times New Roman"/>
        </w:rPr>
      </w:pPr>
      <w:proofErr w:type="gramStart"/>
      <w:r w:rsidRPr="00EC5F6B">
        <w:rPr>
          <w:rFonts w:ascii="Times New Roman" w:hAnsi="Times New Roman" w:cs="Times New Roman"/>
        </w:rPr>
        <w:t xml:space="preserve">(указывается вид и реквизиты правоустанавливающего </w:t>
      </w:r>
      <w:r w:rsidR="00B2704B">
        <w:rPr>
          <w:rFonts w:ascii="Times New Roman" w:hAnsi="Times New Roman" w:cs="Times New Roman"/>
        </w:rPr>
        <w:t xml:space="preserve">документа на переустраиваемое </w:t>
      </w:r>
      <w:r w:rsidRPr="00EC5F6B">
        <w:rPr>
          <w:rFonts w:ascii="Times New Roman" w:hAnsi="Times New Roman" w:cs="Times New Roman"/>
        </w:rPr>
        <w:t>и (или)</w:t>
      </w:r>
      <w:proofErr w:type="gramEnd"/>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w:t>
      </w:r>
      <w:r w:rsidRPr="004B73DC">
        <w:rPr>
          <w:rFonts w:ascii="Times New Roman" w:hAnsi="Times New Roman" w:cs="Times New Roman"/>
          <w:sz w:val="24"/>
          <w:szCs w:val="24"/>
        </w:rPr>
        <w:t>______________</w:t>
      </w:r>
    </w:p>
    <w:p w:rsidR="00205378" w:rsidRPr="00EC5F6B" w:rsidRDefault="00205378" w:rsidP="00205378">
      <w:pPr>
        <w:pStyle w:val="ConsPlusNonformat"/>
        <w:jc w:val="both"/>
        <w:rPr>
          <w:rFonts w:ascii="Times New Roman" w:hAnsi="Times New Roman" w:cs="Times New Roman"/>
        </w:rPr>
      </w:pPr>
      <w:r w:rsidRPr="00EC5F6B">
        <w:rPr>
          <w:rFonts w:ascii="Times New Roman" w:hAnsi="Times New Roman" w:cs="Times New Roman"/>
        </w:rPr>
        <w:t xml:space="preserve">    </w:t>
      </w:r>
      <w:r w:rsidR="00B2704B">
        <w:rPr>
          <w:rFonts w:ascii="Times New Roman" w:hAnsi="Times New Roman" w:cs="Times New Roman"/>
        </w:rPr>
        <w:t xml:space="preserve">                     </w:t>
      </w:r>
      <w:r w:rsidRPr="00EC5F6B">
        <w:rPr>
          <w:rFonts w:ascii="Times New Roman" w:hAnsi="Times New Roman" w:cs="Times New Roman"/>
        </w:rPr>
        <w:t xml:space="preserve"> перепланируемое помещение (с отметкой: подлинник или нотариально</w:t>
      </w:r>
      <w:r w:rsidRPr="00EC5F6B">
        <w:rPr>
          <w:rFonts w:ascii="Times New Roman" w:hAnsi="Times New Roman" w:cs="Times New Roman"/>
          <w:sz w:val="24"/>
          <w:szCs w:val="24"/>
        </w:rPr>
        <w:t xml:space="preserve"> </w:t>
      </w:r>
      <w:r w:rsidRPr="00EC5F6B">
        <w:rPr>
          <w:rFonts w:ascii="Times New Roman" w:hAnsi="Times New Roman" w:cs="Times New Roman"/>
        </w:rPr>
        <w:t>заверенная копия)</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w:t>
      </w:r>
      <w:r w:rsidRPr="004B73DC">
        <w:rPr>
          <w:rFonts w:ascii="Times New Roman" w:hAnsi="Times New Roman" w:cs="Times New Roman"/>
          <w:sz w:val="24"/>
          <w:szCs w:val="24"/>
        </w:rPr>
        <w:t>____ на ___________ листах;</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 xml:space="preserve">                </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2)  проект  (проектная  документация) переустройства и (или) перепланировки</w:t>
      </w:r>
      <w:r>
        <w:rPr>
          <w:rFonts w:ascii="Times New Roman" w:hAnsi="Times New Roman" w:cs="Times New Roman"/>
          <w:sz w:val="24"/>
          <w:szCs w:val="24"/>
        </w:rPr>
        <w:t xml:space="preserve"> </w:t>
      </w:r>
      <w:r w:rsidRPr="004B73DC">
        <w:rPr>
          <w:rFonts w:ascii="Times New Roman" w:hAnsi="Times New Roman" w:cs="Times New Roman"/>
          <w:sz w:val="24"/>
          <w:szCs w:val="24"/>
        </w:rPr>
        <w:t xml:space="preserve">помещения </w:t>
      </w:r>
      <w:r>
        <w:rPr>
          <w:rFonts w:ascii="Times New Roman" w:hAnsi="Times New Roman" w:cs="Times New Roman"/>
          <w:sz w:val="24"/>
          <w:szCs w:val="24"/>
        </w:rPr>
        <w:t xml:space="preserve">                       </w:t>
      </w:r>
      <w:r w:rsidRPr="004B73DC">
        <w:rPr>
          <w:rFonts w:ascii="Times New Roman" w:hAnsi="Times New Roman" w:cs="Times New Roman"/>
          <w:sz w:val="24"/>
          <w:szCs w:val="24"/>
        </w:rPr>
        <w:t>на _____ листах;</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3) технический паспорт переустраиваемого и (или) перепланируемого помещения</w:t>
      </w:r>
      <w:r>
        <w:rPr>
          <w:rFonts w:ascii="Times New Roman" w:hAnsi="Times New Roman" w:cs="Times New Roman"/>
          <w:sz w:val="24"/>
          <w:szCs w:val="24"/>
        </w:rPr>
        <w:t xml:space="preserve">                              </w:t>
      </w:r>
      <w:r w:rsidRPr="004B73DC">
        <w:rPr>
          <w:rFonts w:ascii="Times New Roman" w:hAnsi="Times New Roman" w:cs="Times New Roman"/>
          <w:sz w:val="24"/>
          <w:szCs w:val="24"/>
        </w:rPr>
        <w:t>на _____ листах;</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4) поэтажный план здания с экспликацией;</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5) иные документы: __________________________________________________</w:t>
      </w:r>
      <w:r>
        <w:rPr>
          <w:rFonts w:ascii="Times New Roman" w:hAnsi="Times New Roman" w:cs="Times New Roman"/>
          <w:sz w:val="24"/>
          <w:szCs w:val="24"/>
        </w:rPr>
        <w:t>____________</w:t>
      </w:r>
      <w:r w:rsidRPr="004B73DC">
        <w:rPr>
          <w:rFonts w:ascii="Times New Roman" w:hAnsi="Times New Roman" w:cs="Times New Roman"/>
          <w:sz w:val="24"/>
          <w:szCs w:val="24"/>
        </w:rPr>
        <w:t>_____.</w:t>
      </w:r>
    </w:p>
    <w:p w:rsidR="00205378" w:rsidRPr="00EC5F6B" w:rsidRDefault="00205378" w:rsidP="00205378">
      <w:pPr>
        <w:pStyle w:val="ConsPlusNonformat"/>
        <w:jc w:val="center"/>
        <w:rPr>
          <w:rFonts w:ascii="Times New Roman" w:hAnsi="Times New Roman" w:cs="Times New Roman"/>
        </w:rPr>
      </w:pPr>
      <w:r w:rsidRPr="00EC5F6B">
        <w:rPr>
          <w:rFonts w:ascii="Times New Roman" w:hAnsi="Times New Roman" w:cs="Times New Roman"/>
        </w:rPr>
        <w:t>(доверенности, выписки из уставов и др.)</w:t>
      </w:r>
    </w:p>
    <w:p w:rsidR="00205378" w:rsidRPr="004B73DC" w:rsidRDefault="00205378" w:rsidP="00205378">
      <w:pPr>
        <w:pStyle w:val="ConsPlusNonformat"/>
        <w:jc w:val="both"/>
        <w:rPr>
          <w:rFonts w:ascii="Times New Roman" w:hAnsi="Times New Roman" w:cs="Times New Roman"/>
          <w:sz w:val="24"/>
          <w:szCs w:val="24"/>
        </w:rPr>
      </w:pP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Подписи лиц, подавших заявление &lt;*&gt;:</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 _________ 20__ г. ___________________ _______________________________</w:t>
      </w:r>
    </w:p>
    <w:p w:rsidR="00205378" w:rsidRPr="004B73DC" w:rsidRDefault="00205378" w:rsidP="00205378">
      <w:pPr>
        <w:pStyle w:val="ConsPlusNonformat"/>
        <w:jc w:val="both"/>
        <w:rPr>
          <w:rFonts w:ascii="Times New Roman" w:hAnsi="Times New Roman" w:cs="Times New Roman"/>
          <w:sz w:val="24"/>
          <w:szCs w:val="24"/>
        </w:rPr>
      </w:pPr>
      <w:r w:rsidRPr="00EC5F6B">
        <w:rPr>
          <w:rFonts w:ascii="Times New Roman" w:hAnsi="Times New Roman" w:cs="Times New Roman"/>
        </w:rPr>
        <w:t xml:space="preserve">           (дата)</w:t>
      </w:r>
      <w:r w:rsidRPr="004B73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5F6B">
        <w:rPr>
          <w:rFonts w:ascii="Times New Roman" w:hAnsi="Times New Roman" w:cs="Times New Roman"/>
        </w:rPr>
        <w:t xml:space="preserve">(подпись заявителя)  </w:t>
      </w:r>
      <w:r>
        <w:rPr>
          <w:rFonts w:ascii="Times New Roman" w:hAnsi="Times New Roman" w:cs="Times New Roman"/>
        </w:rPr>
        <w:t xml:space="preserve">         </w:t>
      </w:r>
      <w:r w:rsidRPr="00EC5F6B">
        <w:rPr>
          <w:rFonts w:ascii="Times New Roman" w:hAnsi="Times New Roman" w:cs="Times New Roman"/>
        </w:rPr>
        <w:t xml:space="preserve"> (расшифровка подписи заявителя)</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 _________ 20__ г. ___________________ _______________________________</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 _________ 20__ г. ___________________ _______________________________</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 xml:space="preserve"> ___" _________ 20__ г. ___________________ _______________________________</w:t>
      </w:r>
    </w:p>
    <w:p w:rsidR="00205378" w:rsidRPr="004B73DC" w:rsidRDefault="00205378" w:rsidP="00205378">
      <w:pPr>
        <w:pStyle w:val="ConsPlusNonformat"/>
        <w:jc w:val="both"/>
        <w:rPr>
          <w:rFonts w:ascii="Times New Roman" w:hAnsi="Times New Roman" w:cs="Times New Roman"/>
          <w:sz w:val="24"/>
          <w:szCs w:val="24"/>
        </w:rPr>
      </w:pP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w:t>
      </w:r>
    </w:p>
    <w:p w:rsidR="00205378" w:rsidRPr="00EC5F6B" w:rsidRDefault="00205378" w:rsidP="00205378">
      <w:pPr>
        <w:pStyle w:val="ConsPlusNonformat"/>
        <w:jc w:val="both"/>
        <w:rPr>
          <w:rFonts w:ascii="Times New Roman" w:hAnsi="Times New Roman" w:cs="Times New Roman"/>
        </w:rPr>
      </w:pPr>
      <w:r w:rsidRPr="004B73DC">
        <w:rPr>
          <w:rFonts w:ascii="Times New Roman" w:hAnsi="Times New Roman" w:cs="Times New Roman"/>
          <w:sz w:val="24"/>
          <w:szCs w:val="24"/>
        </w:rPr>
        <w:t xml:space="preserve">  </w:t>
      </w:r>
      <w:r w:rsidRPr="00EC5F6B">
        <w:rPr>
          <w:rFonts w:ascii="Times New Roman" w:hAnsi="Times New Roman" w:cs="Times New Roman"/>
        </w:rPr>
        <w:t>(следующие позиции заполняются должностным лицом, принявшим заявление)</w:t>
      </w:r>
    </w:p>
    <w:p w:rsidR="00205378" w:rsidRPr="00EC5F6B" w:rsidRDefault="00205378" w:rsidP="00205378">
      <w:pPr>
        <w:pStyle w:val="ConsPlusNonformat"/>
        <w:jc w:val="both"/>
        <w:rPr>
          <w:rFonts w:ascii="Times New Roman" w:hAnsi="Times New Roman" w:cs="Times New Roman"/>
        </w:rPr>
      </w:pP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Документы представлены на приеме "_____" ________________ 20___ г.</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Выдана расписка в получении документов "______" ____</w:t>
      </w:r>
      <w:r>
        <w:rPr>
          <w:rFonts w:ascii="Times New Roman" w:hAnsi="Times New Roman" w:cs="Times New Roman"/>
          <w:sz w:val="24"/>
          <w:szCs w:val="24"/>
        </w:rPr>
        <w:t>_____________</w:t>
      </w:r>
      <w:r w:rsidRPr="004B73DC">
        <w:rPr>
          <w:rFonts w:ascii="Times New Roman" w:hAnsi="Times New Roman" w:cs="Times New Roman"/>
          <w:sz w:val="24"/>
          <w:szCs w:val="24"/>
        </w:rPr>
        <w:t>_____ 20___ г.</w:t>
      </w:r>
      <w:r>
        <w:rPr>
          <w:rFonts w:ascii="Times New Roman" w:hAnsi="Times New Roman" w:cs="Times New Roman"/>
          <w:sz w:val="24"/>
          <w:szCs w:val="24"/>
        </w:rPr>
        <w:t xml:space="preserve"> </w:t>
      </w:r>
      <w:r w:rsidRPr="004B73DC">
        <w:rPr>
          <w:rFonts w:ascii="Times New Roman" w:hAnsi="Times New Roman" w:cs="Times New Roman"/>
          <w:sz w:val="24"/>
          <w:szCs w:val="24"/>
        </w:rPr>
        <w:t>N _______</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 xml:space="preserve">Расписку получил: ______________ 20_______ г. </w:t>
      </w:r>
      <w:r>
        <w:rPr>
          <w:rFonts w:ascii="Times New Roman" w:hAnsi="Times New Roman" w:cs="Times New Roman"/>
          <w:sz w:val="24"/>
          <w:szCs w:val="24"/>
        </w:rPr>
        <w:t xml:space="preserve">     </w:t>
      </w:r>
      <w:r w:rsidRPr="004B73DC">
        <w:rPr>
          <w:rFonts w:ascii="Times New Roman" w:hAnsi="Times New Roman" w:cs="Times New Roman"/>
          <w:sz w:val="24"/>
          <w:szCs w:val="24"/>
        </w:rPr>
        <w:t xml:space="preserve"> _____________________</w:t>
      </w:r>
    </w:p>
    <w:p w:rsidR="00205378" w:rsidRPr="00EC5F6B" w:rsidRDefault="00205378" w:rsidP="00205378">
      <w:pPr>
        <w:pStyle w:val="ConsPlusNonformat"/>
        <w:jc w:val="both"/>
        <w:rPr>
          <w:rFonts w:ascii="Times New Roman" w:hAnsi="Times New Roman" w:cs="Times New Roman"/>
        </w:rPr>
      </w:pPr>
      <w:r w:rsidRPr="004B73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73DC">
        <w:rPr>
          <w:rFonts w:ascii="Times New Roman" w:hAnsi="Times New Roman" w:cs="Times New Roman"/>
          <w:sz w:val="24"/>
          <w:szCs w:val="24"/>
        </w:rPr>
        <w:t xml:space="preserve">  </w:t>
      </w:r>
      <w:r w:rsidRPr="00EC5F6B">
        <w:rPr>
          <w:rFonts w:ascii="Times New Roman" w:hAnsi="Times New Roman" w:cs="Times New Roman"/>
        </w:rPr>
        <w:t>(подпись заявителя)</w:t>
      </w:r>
    </w:p>
    <w:p w:rsidR="00205378" w:rsidRPr="004B73DC" w:rsidRDefault="00205378" w:rsidP="00205378">
      <w:pPr>
        <w:pStyle w:val="ConsPlusNonformat"/>
        <w:jc w:val="both"/>
        <w:rPr>
          <w:rFonts w:ascii="Times New Roman" w:hAnsi="Times New Roman" w:cs="Times New Roman"/>
          <w:sz w:val="24"/>
          <w:szCs w:val="24"/>
        </w:rPr>
      </w:pPr>
      <w:r w:rsidRPr="004B73DC">
        <w:rPr>
          <w:rFonts w:ascii="Times New Roman" w:hAnsi="Times New Roman" w:cs="Times New Roman"/>
          <w:sz w:val="24"/>
          <w:szCs w:val="24"/>
        </w:rPr>
        <w:t>__________</w:t>
      </w:r>
      <w:r>
        <w:rPr>
          <w:rFonts w:ascii="Times New Roman" w:hAnsi="Times New Roman" w:cs="Times New Roman"/>
          <w:sz w:val="24"/>
          <w:szCs w:val="24"/>
        </w:rPr>
        <w:t>_______________</w:t>
      </w:r>
      <w:r w:rsidRPr="004B73DC">
        <w:rPr>
          <w:rFonts w:ascii="Times New Roman" w:hAnsi="Times New Roman" w:cs="Times New Roman"/>
          <w:sz w:val="24"/>
          <w:szCs w:val="24"/>
        </w:rPr>
        <w:t>___ ________________</w:t>
      </w:r>
      <w:r>
        <w:rPr>
          <w:rFonts w:ascii="Times New Roman" w:hAnsi="Times New Roman" w:cs="Times New Roman"/>
          <w:sz w:val="24"/>
          <w:szCs w:val="24"/>
        </w:rPr>
        <w:t>______</w:t>
      </w:r>
      <w:r w:rsidRPr="004B73DC">
        <w:rPr>
          <w:rFonts w:ascii="Times New Roman" w:hAnsi="Times New Roman" w:cs="Times New Roman"/>
          <w:sz w:val="24"/>
          <w:szCs w:val="24"/>
        </w:rPr>
        <w:t>___________________ ______________</w:t>
      </w:r>
    </w:p>
    <w:p w:rsidR="00205378" w:rsidRPr="00EC5F6B" w:rsidRDefault="00205378" w:rsidP="00205378">
      <w:pPr>
        <w:pStyle w:val="ConsPlusNonformat"/>
        <w:jc w:val="center"/>
        <w:rPr>
          <w:rFonts w:ascii="Times New Roman" w:hAnsi="Times New Roman" w:cs="Times New Roman"/>
          <w:sz w:val="22"/>
          <w:szCs w:val="22"/>
        </w:rPr>
      </w:pPr>
      <w:proofErr w:type="gramStart"/>
      <w:r w:rsidRPr="00EC5F6B">
        <w:rPr>
          <w:rFonts w:ascii="Times New Roman" w:hAnsi="Times New Roman" w:cs="Times New Roman"/>
          <w:sz w:val="22"/>
          <w:szCs w:val="22"/>
        </w:rPr>
        <w:t>(должность,  Ф.И.О. должностного лица, принявшего заявление   (подпись)</w:t>
      </w:r>
      <w:proofErr w:type="gramEnd"/>
    </w:p>
    <w:p w:rsidR="00205378" w:rsidRPr="004B73DC" w:rsidRDefault="00205378" w:rsidP="00205378">
      <w:pPr>
        <w:pStyle w:val="ConsPlusNonformat"/>
        <w:jc w:val="both"/>
        <w:rPr>
          <w:rFonts w:ascii="Times New Roman" w:hAnsi="Times New Roman" w:cs="Times New Roman"/>
          <w:sz w:val="24"/>
          <w:szCs w:val="24"/>
        </w:rPr>
      </w:pPr>
    </w:p>
    <w:p w:rsidR="00205378" w:rsidRPr="00EC5F6B" w:rsidRDefault="00205378" w:rsidP="00205378">
      <w:pPr>
        <w:pStyle w:val="ConsPlusNonformat"/>
        <w:jc w:val="both"/>
        <w:rPr>
          <w:rFonts w:ascii="Times New Roman" w:hAnsi="Times New Roman" w:cs="Times New Roman"/>
        </w:rPr>
      </w:pPr>
      <w:r w:rsidRPr="004B73DC">
        <w:rPr>
          <w:rFonts w:ascii="Times New Roman" w:hAnsi="Times New Roman" w:cs="Times New Roman"/>
          <w:sz w:val="24"/>
          <w:szCs w:val="24"/>
        </w:rPr>
        <w:lastRenderedPageBreak/>
        <w:t xml:space="preserve">    </w:t>
      </w:r>
      <w:r w:rsidRPr="00EC5F6B">
        <w:rPr>
          <w:rFonts w:ascii="Times New Roman" w:hAnsi="Times New Roman" w:cs="Times New Roman"/>
        </w:rPr>
        <w:t>Примечание:</w:t>
      </w:r>
    </w:p>
    <w:p w:rsidR="00205378" w:rsidRPr="00EC5F6B" w:rsidRDefault="00205378" w:rsidP="00205378">
      <w:pPr>
        <w:pStyle w:val="ConsPlusNonformat"/>
        <w:jc w:val="both"/>
        <w:rPr>
          <w:rFonts w:ascii="Times New Roman" w:hAnsi="Times New Roman" w:cs="Times New Roman"/>
        </w:rPr>
      </w:pPr>
      <w:r w:rsidRPr="00EC5F6B">
        <w:rPr>
          <w:rFonts w:ascii="Times New Roman" w:hAnsi="Times New Roman" w:cs="Times New Roman"/>
        </w:rPr>
        <w:t xml:space="preserve">    &lt;*&gt; - Заявление  подписывается  собственником  помещений  в присутствии</w:t>
      </w:r>
      <w:r>
        <w:rPr>
          <w:rFonts w:ascii="Times New Roman" w:hAnsi="Times New Roman" w:cs="Times New Roman"/>
        </w:rPr>
        <w:t xml:space="preserve"> </w:t>
      </w:r>
      <w:r w:rsidRPr="00EC5F6B">
        <w:rPr>
          <w:rFonts w:ascii="Times New Roman" w:hAnsi="Times New Roman" w:cs="Times New Roman"/>
        </w:rPr>
        <w:t>должностного  лица,  принимающего  документы.  В ином случае представляется</w:t>
      </w:r>
      <w:r>
        <w:rPr>
          <w:rFonts w:ascii="Times New Roman" w:hAnsi="Times New Roman" w:cs="Times New Roman"/>
        </w:rPr>
        <w:t xml:space="preserve"> </w:t>
      </w:r>
      <w:r w:rsidRPr="00EC5F6B">
        <w:rPr>
          <w:rFonts w:ascii="Times New Roman" w:hAnsi="Times New Roman" w:cs="Times New Roman"/>
        </w:rPr>
        <w:t>оформленное   в   письменном   виде   согласие   собственника,   заверенное</w:t>
      </w:r>
    </w:p>
    <w:p w:rsidR="00205378" w:rsidRDefault="00205378" w:rsidP="00205378">
      <w:pPr>
        <w:pStyle w:val="ConsPlusNonformat"/>
        <w:jc w:val="both"/>
        <w:rPr>
          <w:rFonts w:ascii="Times New Roman" w:hAnsi="Times New Roman" w:cs="Times New Roman"/>
        </w:rPr>
      </w:pPr>
      <w:r w:rsidRPr="00EC5F6B">
        <w:rPr>
          <w:rFonts w:ascii="Times New Roman" w:hAnsi="Times New Roman" w:cs="Times New Roman"/>
        </w:rPr>
        <w:t>нотариально.</w:t>
      </w:r>
    </w:p>
    <w:p w:rsidR="000409FB" w:rsidRPr="00EC5F6B" w:rsidRDefault="000409FB" w:rsidP="00205378">
      <w:pPr>
        <w:pStyle w:val="ConsPlusNonformat"/>
        <w:jc w:val="both"/>
        <w:rPr>
          <w:rFonts w:ascii="Times New Roman" w:hAnsi="Times New Roman" w:cs="Times New Roman"/>
        </w:rPr>
      </w:pPr>
    </w:p>
    <w:p w:rsidR="00D54CE5" w:rsidRPr="00D54CE5" w:rsidRDefault="00D54CE5" w:rsidP="00D54CE5">
      <w:pPr>
        <w:pStyle w:val="ConsPlusNormal"/>
        <w:ind w:firstLine="426"/>
        <w:jc w:val="both"/>
        <w:rPr>
          <w:rFonts w:ascii="Times New Roman" w:hAnsi="Times New Roman"/>
        </w:rPr>
      </w:pPr>
      <w:r w:rsidRPr="00D54CE5">
        <w:t xml:space="preserve">  </w:t>
      </w:r>
      <w:r w:rsidRPr="00D54CE5">
        <w:rPr>
          <w:rFonts w:ascii="Times New Roman" w:hAnsi="Times New Roman"/>
        </w:rPr>
        <w:t>Свободно,  своей  волей  и  в  своем  интересе  даю согласие уполномоченным лицам администрации муниципального образования городское поселение Кандалакша Кандалакшского района, структурных подразделений администрации муниципального образования, зарегистрированных по адресу: 184056 г</w:t>
      </w:r>
      <w:proofErr w:type="gramStart"/>
      <w:r w:rsidRPr="00D54CE5">
        <w:rPr>
          <w:rFonts w:ascii="Times New Roman" w:hAnsi="Times New Roman"/>
        </w:rPr>
        <w:t>.К</w:t>
      </w:r>
      <w:proofErr w:type="gramEnd"/>
      <w:r w:rsidRPr="00D54CE5">
        <w:rPr>
          <w:rFonts w:ascii="Times New Roman" w:hAnsi="Times New Roman"/>
        </w:rPr>
        <w:t xml:space="preserve">андалакша Мурманская область ул.Первомайская, д.34,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w:t>
      </w:r>
      <w:proofErr w:type="gramStart"/>
      <w:r w:rsidRPr="00D54CE5">
        <w:rPr>
          <w:rFonts w:ascii="Times New Roman" w:hAnsi="Times New Roman"/>
        </w:rPr>
        <w:t>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всех следующих персональных данных:</w:t>
      </w:r>
      <w:proofErr w:type="gramEnd"/>
    </w:p>
    <w:p w:rsidR="00D54CE5" w:rsidRPr="00D54CE5" w:rsidRDefault="00D54CE5" w:rsidP="00D54CE5">
      <w:pPr>
        <w:pStyle w:val="ConsPlusNormal"/>
        <w:ind w:firstLine="426"/>
        <w:jc w:val="both"/>
        <w:rPr>
          <w:rFonts w:ascii="Times New Roman" w:hAnsi="Times New Roman"/>
        </w:rPr>
      </w:pPr>
      <w:r w:rsidRPr="00D54CE5">
        <w:rPr>
          <w:rFonts w:ascii="Times New Roman" w:hAnsi="Times New Roman"/>
        </w:rPr>
        <w:t xml:space="preserve">1.Фамилия, имя, отчество, дата рождения; 2. </w:t>
      </w:r>
      <w:proofErr w:type="gramStart"/>
      <w:r w:rsidRPr="00D54CE5">
        <w:rPr>
          <w:rFonts w:ascii="Times New Roman" w:hAnsi="Times New Roman"/>
        </w:rPr>
        <w:t>Степень родства, фамилии, имена, отчества, даты рождения близких родственников: детей, а также мужа (жены); 3.</w:t>
      </w:r>
      <w:proofErr w:type="gramEnd"/>
      <w:r w:rsidRPr="00D54CE5">
        <w:rPr>
          <w:rFonts w:ascii="Times New Roman" w:hAnsi="Times New Roman"/>
        </w:rPr>
        <w:t xml:space="preserve"> Адрес регистрации и фактического проживания; 4. Номер телефона; 5. Паспорт (серия, номер, кем и когда выдан); 6. Сведения о доходах, недвижимом имуществе и транспортных средствах субъекта персональных данных, а также о доходах и имуществе членов его семьи.</w:t>
      </w:r>
    </w:p>
    <w:p w:rsidR="00D54CE5" w:rsidRPr="00D54CE5" w:rsidRDefault="00D54CE5" w:rsidP="00D54CE5">
      <w:pPr>
        <w:pStyle w:val="ConsPlusNormal"/>
        <w:ind w:firstLine="426"/>
        <w:jc w:val="both"/>
        <w:rPr>
          <w:rFonts w:ascii="Times New Roman" w:hAnsi="Times New Roman"/>
        </w:rPr>
      </w:pPr>
      <w:r w:rsidRPr="00D54CE5">
        <w:rPr>
          <w:rFonts w:ascii="Times New Roman" w:hAnsi="Times New Roman"/>
        </w:rPr>
        <w:t xml:space="preserve">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исполнении администрацией муниципального образования городское поселение Кандалакша Кандалакшского района, структурными подразделениями администрации муниципального образования полномочий и процедур, предусмотренных законодательством Российской Федерации, и (или) оказании муниципальных услуг (осуществлении муниципальных функций).</w:t>
      </w:r>
    </w:p>
    <w:p w:rsidR="00D54CE5" w:rsidRPr="00D54CE5" w:rsidRDefault="00D54CE5" w:rsidP="00D54CE5">
      <w:pPr>
        <w:pStyle w:val="ConsPlusNormal"/>
        <w:ind w:firstLine="426"/>
        <w:jc w:val="both"/>
        <w:rPr>
          <w:rFonts w:ascii="Times New Roman" w:hAnsi="Times New Roman"/>
        </w:rPr>
      </w:pPr>
      <w:r w:rsidRPr="00D54CE5">
        <w:rPr>
          <w:rFonts w:ascii="Times New Roman" w:hAnsi="Times New Roman"/>
        </w:rPr>
        <w:t>Я ознакомле</w:t>
      </w:r>
      <w:proofErr w:type="gramStart"/>
      <w:r w:rsidRPr="00D54CE5">
        <w:rPr>
          <w:rFonts w:ascii="Times New Roman" w:hAnsi="Times New Roman"/>
        </w:rPr>
        <w:t>н(</w:t>
      </w:r>
      <w:proofErr w:type="gramEnd"/>
      <w:r w:rsidRPr="00D54CE5">
        <w:rPr>
          <w:rFonts w:ascii="Times New Roman" w:hAnsi="Times New Roman"/>
        </w:rPr>
        <w:t>а), что:</w:t>
      </w:r>
    </w:p>
    <w:p w:rsidR="00D54CE5" w:rsidRPr="00D54CE5" w:rsidRDefault="00D54CE5" w:rsidP="00D54CE5">
      <w:pPr>
        <w:pStyle w:val="ConsPlusNormal"/>
        <w:ind w:firstLine="426"/>
        <w:jc w:val="both"/>
        <w:rPr>
          <w:rFonts w:ascii="Times New Roman" w:hAnsi="Times New Roman"/>
        </w:rPr>
      </w:pPr>
      <w:r w:rsidRPr="00D54CE5">
        <w:rPr>
          <w:rFonts w:ascii="Times New Roman" w:hAnsi="Times New Roman"/>
        </w:rPr>
        <w:t xml:space="preserve">1) согласие на обработку персональных данных действует </w:t>
      </w:r>
      <w:proofErr w:type="gramStart"/>
      <w:r w:rsidRPr="00D54CE5">
        <w:rPr>
          <w:rFonts w:ascii="Times New Roman" w:hAnsi="Times New Roman"/>
        </w:rPr>
        <w:t>с даты подписания</w:t>
      </w:r>
      <w:proofErr w:type="gramEnd"/>
      <w:r w:rsidRPr="00D54CE5">
        <w:rPr>
          <w:rFonts w:ascii="Times New Roman" w:hAnsi="Times New Roman"/>
        </w:rPr>
        <w:t xml:space="preserve"> настоящего согласия; </w:t>
      </w:r>
    </w:p>
    <w:p w:rsidR="00D54CE5" w:rsidRPr="00D54CE5" w:rsidRDefault="00D54CE5" w:rsidP="00D54CE5">
      <w:pPr>
        <w:pStyle w:val="ConsPlusNormal"/>
        <w:ind w:firstLine="426"/>
        <w:jc w:val="both"/>
        <w:rPr>
          <w:rFonts w:ascii="Times New Roman" w:hAnsi="Times New Roman"/>
        </w:rPr>
      </w:pPr>
      <w:r w:rsidRPr="00D54CE5">
        <w:rPr>
          <w:rFonts w:ascii="Times New Roman" w:hAnsi="Times New Roman"/>
        </w:rPr>
        <w:t>2) согласие на обработку персональных данных может быть отозвано на основании письменного заявления в произвольной форме;</w:t>
      </w:r>
    </w:p>
    <w:p w:rsidR="00D54CE5" w:rsidRPr="00D54CE5" w:rsidRDefault="00D54CE5" w:rsidP="00D54CE5">
      <w:pPr>
        <w:pStyle w:val="ConsPlusNormal"/>
        <w:ind w:firstLine="426"/>
        <w:jc w:val="both"/>
        <w:rPr>
          <w:rFonts w:ascii="Times New Roman" w:hAnsi="Times New Roman"/>
        </w:rPr>
      </w:pPr>
      <w:proofErr w:type="gramStart"/>
      <w:r w:rsidRPr="00D54CE5">
        <w:rPr>
          <w:rFonts w:ascii="Times New Roman" w:hAnsi="Times New Roman"/>
        </w:rPr>
        <w:t xml:space="preserve">3)  в   случае  отзыва  согласия  на  обработку  персональных  данных администрация муниципального образования городское поселение Кандалакша Кандалакшского района, структурным подразделениям администрации муниципального образования вправе   продолжить   обработку   персональных   данных  без  согласия  при наличии  оснований,  указанных в </w:t>
      </w:r>
      <w:hyperlink r:id="rId8" w:tooltip="Федеральный закон от 27.07.2006 N 152-ФЗ (ред. от 05.04.2013) &quot;О персональных данных&quot;{КонсультантПлюс}" w:history="1">
        <w:r w:rsidRPr="00D54CE5">
          <w:rPr>
            <w:rFonts w:ascii="Times New Roman" w:hAnsi="Times New Roman"/>
          </w:rPr>
          <w:t>пунктах  2</w:t>
        </w:r>
      </w:hyperlink>
      <w:r w:rsidRPr="00D54CE5">
        <w:rPr>
          <w:rFonts w:ascii="Times New Roman" w:hAnsi="Times New Roman"/>
        </w:rPr>
        <w:t xml:space="preserve"> - </w:t>
      </w:r>
      <w:hyperlink r:id="rId9" w:tooltip="Федеральный закон от 27.07.2006 N 152-ФЗ (ред. от 05.04.2013) &quot;О персональных данных&quot;{КонсультантПлюс}" w:history="1">
        <w:r w:rsidRPr="00D54CE5">
          <w:rPr>
            <w:rFonts w:ascii="Times New Roman" w:hAnsi="Times New Roman"/>
          </w:rPr>
          <w:t>11  части 1 статьи 6</w:t>
        </w:r>
      </w:hyperlink>
      <w:r w:rsidRPr="00D54CE5">
        <w:rPr>
          <w:rFonts w:ascii="Times New Roman" w:hAnsi="Times New Roman"/>
        </w:rPr>
        <w:t xml:space="preserve">, </w:t>
      </w:r>
      <w:hyperlink r:id="rId10" w:tooltip="Федеральный закон от 27.07.2006 N 152-ФЗ (ред. от 05.04.2013) &quot;О персональных данных&quot;{КонсультантПлюс}" w:history="1">
        <w:r w:rsidRPr="00D54CE5">
          <w:rPr>
            <w:rFonts w:ascii="Times New Roman" w:hAnsi="Times New Roman"/>
          </w:rPr>
          <w:t>части 2</w:t>
        </w:r>
      </w:hyperlink>
      <w:r w:rsidRPr="00D54CE5">
        <w:rPr>
          <w:rFonts w:ascii="Times New Roman" w:hAnsi="Times New Roman"/>
        </w:rPr>
        <w:t xml:space="preserve"> статьи 10 и </w:t>
      </w:r>
      <w:hyperlink r:id="rId11" w:tooltip="Федеральный закон от 27.07.2006 N 152-ФЗ (ред. от 05.04.2013) &quot;О персональных данных&quot;{КонсультантПлюс}" w:history="1">
        <w:r w:rsidRPr="00D54CE5">
          <w:rPr>
            <w:rFonts w:ascii="Times New Roman" w:hAnsi="Times New Roman"/>
          </w:rPr>
          <w:t>части 2 статьи 11</w:t>
        </w:r>
      </w:hyperlink>
      <w:r w:rsidRPr="00D54CE5">
        <w:rPr>
          <w:rFonts w:ascii="Times New Roman" w:hAnsi="Times New Roman"/>
        </w:rPr>
        <w:t xml:space="preserve"> Федерального закона от 27.07.2006  № 152-ФЗ «О персональных данных»;</w:t>
      </w:r>
      <w:proofErr w:type="gramEnd"/>
    </w:p>
    <w:p w:rsidR="00D54CE5" w:rsidRPr="00D54CE5" w:rsidRDefault="00D54CE5" w:rsidP="00D54CE5">
      <w:pPr>
        <w:pStyle w:val="ConsPlusNormal"/>
        <w:ind w:firstLine="426"/>
        <w:jc w:val="both"/>
        <w:rPr>
          <w:rFonts w:ascii="Times New Roman" w:hAnsi="Times New Roman"/>
        </w:rPr>
      </w:pPr>
      <w:r w:rsidRPr="00D54CE5">
        <w:rPr>
          <w:rFonts w:ascii="Times New Roman" w:hAnsi="Times New Roman"/>
        </w:rPr>
        <w:t>4) после  прекращения исполнения процедур, предусмотренных законодательством Российской Федерации, и (или) оказания муниципальных услуг (осуществления муниципальных функций) персональные данные хранятся в администрации муниципального образования городское поселение Кандалакша Кандалакшского района, структурных подразделениях администрации муниципального образования в   течение   срока   хранения   документов,   предусмотренных  действующим законодательством Российской Федерации;</w:t>
      </w:r>
    </w:p>
    <w:p w:rsidR="00D54CE5" w:rsidRPr="00D54CE5" w:rsidRDefault="00D54CE5" w:rsidP="00D54CE5">
      <w:pPr>
        <w:pStyle w:val="ConsPlusNormal"/>
        <w:ind w:firstLine="426"/>
        <w:jc w:val="both"/>
        <w:rPr>
          <w:rFonts w:ascii="Times New Roman" w:hAnsi="Times New Roman"/>
        </w:rPr>
      </w:pPr>
      <w:r w:rsidRPr="00D54CE5">
        <w:rPr>
          <w:rFonts w:ascii="Times New Roman" w:hAnsi="Times New Roman"/>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D54CE5">
        <w:rPr>
          <w:rFonts w:ascii="Times New Roman" w:hAnsi="Times New Roman"/>
        </w:rPr>
        <w:t>выполнения</w:t>
      </w:r>
      <w:proofErr w:type="gramEnd"/>
      <w:r w:rsidRPr="00D54CE5">
        <w:rPr>
          <w:rFonts w:ascii="Times New Roman" w:hAnsi="Times New Roman"/>
        </w:rPr>
        <w:t xml:space="preserve"> возложенных законодательством Российской Федерации на  администрацию муниципального образования городское поселение Кандалакша Кандалакшского района, структурными подразделениями администрации муниципального образования функций, полномочий и обязанностей.</w:t>
      </w:r>
    </w:p>
    <w:p w:rsidR="00D54CE5" w:rsidRPr="00D54CE5" w:rsidRDefault="00D54CE5" w:rsidP="00D54CE5">
      <w:pPr>
        <w:pStyle w:val="ConsPlusNormal"/>
        <w:ind w:firstLine="426"/>
        <w:jc w:val="both"/>
        <w:rPr>
          <w:rFonts w:ascii="Times New Roman" w:hAnsi="Times New Roman"/>
        </w:rPr>
      </w:pPr>
      <w:r w:rsidRPr="00D54CE5">
        <w:rPr>
          <w:rFonts w:ascii="Times New Roman" w:hAnsi="Times New Roman"/>
        </w:rPr>
        <w:t>Датой начала обработки персональных данных является дата подписания настоящего заявления.</w:t>
      </w:r>
    </w:p>
    <w:p w:rsidR="00D54CE5" w:rsidRPr="00D54CE5" w:rsidRDefault="00D54CE5" w:rsidP="00D54CE5">
      <w:pPr>
        <w:pStyle w:val="af7"/>
        <w:rPr>
          <w:color w:val="000000"/>
          <w:sz w:val="20"/>
          <w:szCs w:val="20"/>
        </w:rPr>
      </w:pPr>
    </w:p>
    <w:p w:rsidR="00095D15" w:rsidRDefault="00D54CE5" w:rsidP="00D54CE5">
      <w:pPr>
        <w:pStyle w:val="ConsPlusNormal"/>
        <w:tabs>
          <w:tab w:val="left" w:pos="6270"/>
        </w:tabs>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_______________________</w:t>
      </w:r>
    </w:p>
    <w:p w:rsidR="00095D15" w:rsidRPr="000409FB" w:rsidRDefault="00D54CE5" w:rsidP="00D54CE5">
      <w:pPr>
        <w:pStyle w:val="ConsPlusNormal"/>
        <w:tabs>
          <w:tab w:val="left" w:pos="6900"/>
        </w:tabs>
        <w:outlineLvl w:val="1"/>
        <w:rPr>
          <w:rFonts w:ascii="Times New Roman" w:hAnsi="Times New Roman" w:cs="Times New Roman"/>
          <w:color w:val="000000" w:themeColor="text1"/>
        </w:rPr>
      </w:pPr>
      <w:r>
        <w:rPr>
          <w:rFonts w:ascii="Times New Roman" w:hAnsi="Times New Roman" w:cs="Times New Roman"/>
          <w:color w:val="000000" w:themeColor="text1"/>
          <w:sz w:val="24"/>
          <w:szCs w:val="24"/>
        </w:rPr>
        <w:tab/>
      </w:r>
      <w:r w:rsidRPr="000409FB">
        <w:rPr>
          <w:rFonts w:ascii="Times New Roman" w:hAnsi="Times New Roman" w:cs="Times New Roman"/>
          <w:color w:val="000000" w:themeColor="text1"/>
        </w:rPr>
        <w:t xml:space="preserve">              </w:t>
      </w:r>
      <w:r w:rsidR="000409FB">
        <w:rPr>
          <w:rFonts w:ascii="Times New Roman" w:hAnsi="Times New Roman" w:cs="Times New Roman"/>
          <w:color w:val="000000" w:themeColor="text1"/>
        </w:rPr>
        <w:t xml:space="preserve">   </w:t>
      </w:r>
      <w:r w:rsidRPr="000409FB">
        <w:rPr>
          <w:rFonts w:ascii="Times New Roman" w:hAnsi="Times New Roman" w:cs="Times New Roman"/>
          <w:color w:val="000000" w:themeColor="text1"/>
        </w:rPr>
        <w:t xml:space="preserve">       (подпись)</w:t>
      </w: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7034D8" w:rsidRDefault="007034D8" w:rsidP="005638E5">
      <w:pPr>
        <w:pStyle w:val="ConsPlusNormal"/>
        <w:jc w:val="right"/>
        <w:outlineLvl w:val="1"/>
        <w:rPr>
          <w:rFonts w:ascii="Times New Roman" w:hAnsi="Times New Roman" w:cs="Times New Roman"/>
          <w:color w:val="000000" w:themeColor="text1"/>
          <w:sz w:val="24"/>
          <w:szCs w:val="24"/>
        </w:rPr>
      </w:pPr>
    </w:p>
    <w:p w:rsidR="005638E5" w:rsidRPr="005638E5" w:rsidRDefault="005638E5" w:rsidP="005638E5">
      <w:pPr>
        <w:pStyle w:val="ConsPlusNormal"/>
        <w:jc w:val="right"/>
        <w:outlineLvl w:val="1"/>
        <w:rPr>
          <w:rFonts w:ascii="Times New Roman" w:hAnsi="Times New Roman" w:cs="Times New Roman"/>
          <w:color w:val="000000" w:themeColor="text1"/>
          <w:sz w:val="24"/>
          <w:szCs w:val="24"/>
        </w:rPr>
      </w:pPr>
      <w:r w:rsidRPr="005638E5">
        <w:rPr>
          <w:rFonts w:ascii="Times New Roman" w:hAnsi="Times New Roman" w:cs="Times New Roman"/>
          <w:color w:val="000000" w:themeColor="text1"/>
          <w:sz w:val="24"/>
          <w:szCs w:val="24"/>
        </w:rPr>
        <w:lastRenderedPageBreak/>
        <w:t>Приложение  3</w:t>
      </w:r>
    </w:p>
    <w:p w:rsidR="005638E5" w:rsidRPr="005638E5" w:rsidRDefault="005638E5" w:rsidP="005638E5">
      <w:pPr>
        <w:pStyle w:val="ConsPlusNormal"/>
        <w:jc w:val="right"/>
        <w:rPr>
          <w:rFonts w:ascii="Times New Roman" w:hAnsi="Times New Roman" w:cs="Times New Roman"/>
          <w:color w:val="000000" w:themeColor="text1"/>
          <w:sz w:val="24"/>
          <w:szCs w:val="24"/>
        </w:rPr>
      </w:pPr>
      <w:r w:rsidRPr="005638E5">
        <w:rPr>
          <w:rFonts w:ascii="Times New Roman" w:hAnsi="Times New Roman" w:cs="Times New Roman"/>
          <w:color w:val="000000" w:themeColor="text1"/>
          <w:sz w:val="24"/>
          <w:szCs w:val="24"/>
        </w:rPr>
        <w:t>к административному регламенту</w:t>
      </w:r>
    </w:p>
    <w:p w:rsidR="005638E5" w:rsidRPr="005638E5" w:rsidRDefault="005127E3" w:rsidP="005127E3">
      <w:pPr>
        <w:tabs>
          <w:tab w:val="left" w:pos="1350"/>
        </w:tabs>
        <w:autoSpaceDE w:val="0"/>
        <w:autoSpaceDN w:val="0"/>
        <w:adjustRightInd w:val="0"/>
        <w:outlineLvl w:val="0"/>
        <w:rPr>
          <w:color w:val="000000" w:themeColor="text1"/>
          <w:sz w:val="28"/>
          <w:szCs w:val="28"/>
        </w:rPr>
      </w:pPr>
      <w:r>
        <w:rPr>
          <w:color w:val="000000" w:themeColor="text1"/>
          <w:sz w:val="28"/>
          <w:szCs w:val="28"/>
        </w:rPr>
        <w:tab/>
      </w:r>
    </w:p>
    <w:p w:rsidR="005638E5" w:rsidRPr="005638E5" w:rsidRDefault="005638E5" w:rsidP="005638E5">
      <w:pPr>
        <w:autoSpaceDE w:val="0"/>
        <w:autoSpaceDN w:val="0"/>
        <w:adjustRightInd w:val="0"/>
        <w:outlineLvl w:val="0"/>
        <w:rPr>
          <w:color w:val="000000" w:themeColor="text1"/>
          <w:sz w:val="28"/>
          <w:szCs w:val="28"/>
        </w:rPr>
      </w:pPr>
    </w:p>
    <w:p w:rsidR="005638E5" w:rsidRPr="005638E5" w:rsidRDefault="000409FB" w:rsidP="000409FB">
      <w:pPr>
        <w:ind w:left="4820" w:right="-234"/>
        <w:jc w:val="both"/>
        <w:rPr>
          <w:color w:val="000000" w:themeColor="text1"/>
        </w:rPr>
      </w:pPr>
      <w:r>
        <w:rPr>
          <w:color w:val="000000" w:themeColor="text1"/>
        </w:rPr>
        <w:t>В  Отдел земельных,</w:t>
      </w:r>
      <w:r w:rsidR="005638E5" w:rsidRPr="005638E5">
        <w:rPr>
          <w:color w:val="000000" w:themeColor="text1"/>
        </w:rPr>
        <w:t xml:space="preserve"> имущественных отношений</w:t>
      </w:r>
      <w:r>
        <w:rPr>
          <w:color w:val="000000" w:themeColor="text1"/>
        </w:rPr>
        <w:t xml:space="preserve"> и градостроительства </w:t>
      </w:r>
      <w:r w:rsidR="005638E5" w:rsidRPr="005638E5">
        <w:rPr>
          <w:color w:val="000000" w:themeColor="text1"/>
        </w:rPr>
        <w:t xml:space="preserve">администрации муниципального образования </w:t>
      </w:r>
      <w:r>
        <w:rPr>
          <w:color w:val="000000" w:themeColor="text1"/>
        </w:rPr>
        <w:t>городское поселение Кандалакша Кандалакшского</w:t>
      </w:r>
      <w:r w:rsidR="005638E5" w:rsidRPr="005638E5">
        <w:rPr>
          <w:color w:val="000000" w:themeColor="text1"/>
        </w:rPr>
        <w:t xml:space="preserve"> район</w:t>
      </w:r>
      <w:r>
        <w:rPr>
          <w:color w:val="000000" w:themeColor="text1"/>
        </w:rPr>
        <w:t>а</w:t>
      </w:r>
    </w:p>
    <w:p w:rsidR="005638E5" w:rsidRDefault="005638E5" w:rsidP="00F43CF6">
      <w:pPr>
        <w:pBdr>
          <w:top w:val="single" w:sz="4" w:space="1" w:color="auto"/>
        </w:pBdr>
        <w:ind w:left="4820"/>
        <w:jc w:val="center"/>
        <w:rPr>
          <w:color w:val="000000" w:themeColor="text1"/>
          <w:sz w:val="20"/>
          <w:szCs w:val="20"/>
        </w:rPr>
      </w:pPr>
      <w:r w:rsidRPr="005638E5">
        <w:rPr>
          <w:color w:val="000000" w:themeColor="text1"/>
          <w:sz w:val="20"/>
          <w:szCs w:val="20"/>
        </w:rPr>
        <w:t>(наименование органа местного самоуправления</w:t>
      </w:r>
      <w:r>
        <w:rPr>
          <w:color w:val="000000" w:themeColor="text1"/>
          <w:sz w:val="20"/>
          <w:szCs w:val="20"/>
        </w:rPr>
        <w:t xml:space="preserve"> </w:t>
      </w:r>
      <w:r w:rsidRPr="005638E5">
        <w:rPr>
          <w:color w:val="000000" w:themeColor="text1"/>
          <w:sz w:val="20"/>
          <w:szCs w:val="20"/>
        </w:rPr>
        <w:t>муниципального образования)</w:t>
      </w:r>
    </w:p>
    <w:p w:rsidR="00F43CF6" w:rsidRPr="00F43CF6" w:rsidRDefault="00F43CF6" w:rsidP="000C708A">
      <w:pPr>
        <w:pStyle w:val="ConsPlusNonformat"/>
        <w:ind w:left="4820"/>
        <w:jc w:val="center"/>
        <w:rPr>
          <w:rFonts w:ascii="Times New Roman" w:hAnsi="Times New Roman" w:cs="Times New Roman"/>
          <w:sz w:val="24"/>
          <w:szCs w:val="24"/>
        </w:rPr>
      </w:pPr>
      <w:r w:rsidRPr="00F43CF6">
        <w:rPr>
          <w:rFonts w:ascii="Times New Roman" w:hAnsi="Times New Roman" w:cs="Times New Roman"/>
          <w:sz w:val="24"/>
          <w:szCs w:val="24"/>
        </w:rPr>
        <w:t xml:space="preserve">от __________________________________________                              </w:t>
      </w:r>
      <w:r w:rsidRPr="00F43CF6">
        <w:rPr>
          <w:rFonts w:ascii="Times New Roman" w:hAnsi="Times New Roman" w:cs="Times New Roman"/>
        </w:rPr>
        <w:t>(данные заявителя, для физических</w:t>
      </w:r>
      <w:r>
        <w:rPr>
          <w:rFonts w:ascii="Times New Roman" w:hAnsi="Times New Roman" w:cs="Times New Roman"/>
        </w:rPr>
        <w:t xml:space="preserve"> лиц-Ф</w:t>
      </w:r>
      <w:proofErr w:type="gramStart"/>
      <w:r>
        <w:rPr>
          <w:rFonts w:ascii="Times New Roman" w:hAnsi="Times New Roman" w:cs="Times New Roman"/>
        </w:rPr>
        <w:t>.И</w:t>
      </w:r>
      <w:proofErr w:type="gramEnd"/>
      <w:r>
        <w:rPr>
          <w:rFonts w:ascii="Times New Roman" w:hAnsi="Times New Roman" w:cs="Times New Roman"/>
        </w:rPr>
        <w:t>.О.,</w:t>
      </w:r>
      <w:r w:rsidRPr="00F43CF6">
        <w:rPr>
          <w:rFonts w:ascii="Times New Roman" w:hAnsi="Times New Roman" w:cs="Times New Roman"/>
          <w:sz w:val="24"/>
          <w:szCs w:val="24"/>
        </w:rPr>
        <w:t xml:space="preserve">                                  ___________________________</w:t>
      </w:r>
      <w:r w:rsidR="003F3F46">
        <w:rPr>
          <w:rFonts w:ascii="Times New Roman" w:hAnsi="Times New Roman" w:cs="Times New Roman"/>
          <w:sz w:val="24"/>
          <w:szCs w:val="24"/>
        </w:rPr>
        <w:t>___</w:t>
      </w:r>
      <w:r w:rsidRPr="00F43CF6">
        <w:rPr>
          <w:rFonts w:ascii="Times New Roman" w:hAnsi="Times New Roman" w:cs="Times New Roman"/>
          <w:sz w:val="24"/>
          <w:szCs w:val="24"/>
        </w:rPr>
        <w:t>_____________</w:t>
      </w:r>
    </w:p>
    <w:p w:rsidR="00F43CF6" w:rsidRPr="00F43CF6" w:rsidRDefault="00F43CF6" w:rsidP="003F3F46">
      <w:pPr>
        <w:pStyle w:val="ConsPlusNonformat"/>
        <w:ind w:left="4820"/>
        <w:rPr>
          <w:rFonts w:ascii="Times New Roman" w:hAnsi="Times New Roman" w:cs="Times New Roman"/>
          <w:sz w:val="24"/>
          <w:szCs w:val="24"/>
        </w:rPr>
      </w:pPr>
      <w:r>
        <w:rPr>
          <w:rFonts w:ascii="Times New Roman" w:hAnsi="Times New Roman" w:cs="Times New Roman"/>
        </w:rPr>
        <w:t xml:space="preserve">               д</w:t>
      </w:r>
      <w:r w:rsidRPr="00F43CF6">
        <w:rPr>
          <w:rFonts w:ascii="Times New Roman" w:hAnsi="Times New Roman" w:cs="Times New Roman"/>
        </w:rPr>
        <w:t>ля</w:t>
      </w:r>
      <w:r>
        <w:rPr>
          <w:rFonts w:ascii="Times New Roman" w:hAnsi="Times New Roman" w:cs="Times New Roman"/>
        </w:rPr>
        <w:t xml:space="preserve"> </w:t>
      </w:r>
      <w:proofErr w:type="gramStart"/>
      <w:r>
        <w:rPr>
          <w:rFonts w:ascii="Times New Roman" w:hAnsi="Times New Roman" w:cs="Times New Roman"/>
        </w:rPr>
        <w:t>юридических</w:t>
      </w:r>
      <w:proofErr w:type="gramEnd"/>
      <w:r>
        <w:rPr>
          <w:rFonts w:ascii="Times New Roman" w:hAnsi="Times New Roman" w:cs="Times New Roman"/>
        </w:rPr>
        <w:t xml:space="preserve"> лиц-юридический адрес</w:t>
      </w:r>
      <w:r>
        <w:rPr>
          <w:rFonts w:ascii="Times New Roman" w:hAnsi="Times New Roman" w:cs="Times New Roman"/>
          <w:sz w:val="24"/>
          <w:szCs w:val="24"/>
        </w:rPr>
        <w:t xml:space="preserve"> </w:t>
      </w:r>
      <w:r w:rsidRPr="00F43CF6">
        <w:rPr>
          <w:rFonts w:ascii="Times New Roman" w:hAnsi="Times New Roman" w:cs="Times New Roman"/>
          <w:sz w:val="24"/>
          <w:szCs w:val="24"/>
        </w:rPr>
        <w:t xml:space="preserve"> </w:t>
      </w:r>
      <w:r>
        <w:rPr>
          <w:rFonts w:ascii="Times New Roman" w:hAnsi="Times New Roman" w:cs="Times New Roman"/>
          <w:sz w:val="24"/>
          <w:szCs w:val="24"/>
        </w:rPr>
        <w:t>действующего от имени</w:t>
      </w:r>
      <w:r w:rsidRPr="00F43CF6">
        <w:rPr>
          <w:rFonts w:ascii="Times New Roman" w:hAnsi="Times New Roman" w:cs="Times New Roman"/>
          <w:sz w:val="24"/>
          <w:szCs w:val="24"/>
        </w:rPr>
        <w:t>_______________________,                                  ____________________</w:t>
      </w:r>
      <w:r>
        <w:rPr>
          <w:rFonts w:ascii="Times New Roman" w:hAnsi="Times New Roman" w:cs="Times New Roman"/>
          <w:sz w:val="24"/>
          <w:szCs w:val="24"/>
        </w:rPr>
        <w:t>___</w:t>
      </w:r>
      <w:r w:rsidRPr="00F43CF6">
        <w:rPr>
          <w:rFonts w:ascii="Times New Roman" w:hAnsi="Times New Roman" w:cs="Times New Roman"/>
          <w:sz w:val="24"/>
          <w:szCs w:val="24"/>
        </w:rPr>
        <w:t>_____________________</w:t>
      </w:r>
    </w:p>
    <w:p w:rsidR="00F43CF6" w:rsidRPr="00F43CF6" w:rsidRDefault="00F43CF6" w:rsidP="003F3F46">
      <w:pPr>
        <w:pStyle w:val="ConsPlusNonformat"/>
        <w:ind w:left="4820"/>
        <w:rPr>
          <w:rFonts w:ascii="Times New Roman" w:hAnsi="Times New Roman" w:cs="Times New Roman"/>
          <w:sz w:val="24"/>
          <w:szCs w:val="24"/>
        </w:rPr>
      </w:pPr>
      <w:r>
        <w:rPr>
          <w:rFonts w:ascii="Times New Roman" w:hAnsi="Times New Roman" w:cs="Times New Roman"/>
        </w:rPr>
        <w:t xml:space="preserve">                      (Ф.И.О. или наименование заявителя)</w:t>
      </w:r>
      <w:r w:rsidRPr="00F43CF6">
        <w:rPr>
          <w:rFonts w:ascii="Times New Roman" w:hAnsi="Times New Roman" w:cs="Times New Roman"/>
          <w:sz w:val="24"/>
          <w:szCs w:val="24"/>
        </w:rPr>
        <w:t xml:space="preserve">  </w:t>
      </w:r>
      <w:r>
        <w:rPr>
          <w:rFonts w:ascii="Times New Roman" w:hAnsi="Times New Roman" w:cs="Times New Roman"/>
          <w:sz w:val="24"/>
          <w:szCs w:val="24"/>
        </w:rPr>
        <w:t xml:space="preserve">                         на основании </w:t>
      </w:r>
      <w:r w:rsidRPr="00F43CF6">
        <w:rPr>
          <w:rFonts w:ascii="Times New Roman" w:hAnsi="Times New Roman" w:cs="Times New Roman"/>
          <w:sz w:val="24"/>
          <w:szCs w:val="24"/>
        </w:rPr>
        <w:t>__________</w:t>
      </w:r>
      <w:r>
        <w:rPr>
          <w:rFonts w:ascii="Times New Roman" w:hAnsi="Times New Roman" w:cs="Times New Roman"/>
          <w:sz w:val="24"/>
          <w:szCs w:val="24"/>
        </w:rPr>
        <w:t>_____</w:t>
      </w:r>
      <w:r w:rsidRPr="00F43CF6">
        <w:rPr>
          <w:rFonts w:ascii="Times New Roman" w:hAnsi="Times New Roman" w:cs="Times New Roman"/>
          <w:sz w:val="24"/>
          <w:szCs w:val="24"/>
        </w:rPr>
        <w:t>_________________                                   _________________________</w:t>
      </w:r>
      <w:r>
        <w:rPr>
          <w:rFonts w:ascii="Times New Roman" w:hAnsi="Times New Roman" w:cs="Times New Roman"/>
          <w:sz w:val="24"/>
          <w:szCs w:val="24"/>
        </w:rPr>
        <w:t>________________</w:t>
      </w:r>
      <w:r w:rsidRPr="00F43CF6">
        <w:rPr>
          <w:rFonts w:ascii="Times New Roman" w:hAnsi="Times New Roman" w:cs="Times New Roman"/>
          <w:sz w:val="24"/>
          <w:szCs w:val="24"/>
        </w:rPr>
        <w:t>___                                  ___________________</w:t>
      </w:r>
      <w:r>
        <w:rPr>
          <w:rFonts w:ascii="Times New Roman" w:hAnsi="Times New Roman" w:cs="Times New Roman"/>
          <w:sz w:val="24"/>
          <w:szCs w:val="24"/>
        </w:rPr>
        <w:t>___</w:t>
      </w:r>
      <w:r w:rsidRPr="00F43CF6">
        <w:rPr>
          <w:rFonts w:ascii="Times New Roman" w:hAnsi="Times New Roman" w:cs="Times New Roman"/>
          <w:sz w:val="24"/>
          <w:szCs w:val="24"/>
        </w:rPr>
        <w:t>______________________</w:t>
      </w:r>
    </w:p>
    <w:p w:rsidR="00F43CF6" w:rsidRDefault="00F43CF6" w:rsidP="00D41441">
      <w:pPr>
        <w:pStyle w:val="ConsPlusNonformat"/>
        <w:ind w:left="4820"/>
        <w:jc w:val="center"/>
        <w:rPr>
          <w:rFonts w:ascii="Times New Roman" w:hAnsi="Times New Roman" w:cs="Times New Roman"/>
          <w:sz w:val="24"/>
          <w:szCs w:val="24"/>
        </w:rPr>
      </w:pPr>
      <w:r>
        <w:rPr>
          <w:rFonts w:ascii="Times New Roman" w:hAnsi="Times New Roman" w:cs="Times New Roman"/>
        </w:rPr>
        <w:t>(указываются данные документа, подтверждающего полномочия</w:t>
      </w:r>
      <w:r w:rsidR="003F3F46">
        <w:rPr>
          <w:rFonts w:ascii="Times New Roman" w:hAnsi="Times New Roman" w:cs="Times New Roman"/>
        </w:rPr>
        <w:t xml:space="preserve"> представителя)</w:t>
      </w:r>
      <w:r w:rsidRPr="00F43CF6">
        <w:rPr>
          <w:rFonts w:ascii="Times New Roman" w:hAnsi="Times New Roman" w:cs="Times New Roman"/>
          <w:sz w:val="24"/>
          <w:szCs w:val="24"/>
        </w:rPr>
        <w:t xml:space="preserve">                               </w:t>
      </w:r>
      <w:proofErr w:type="gramStart"/>
      <w:r w:rsidR="003F3F46">
        <w:rPr>
          <w:rFonts w:ascii="Times New Roman" w:hAnsi="Times New Roman" w:cs="Times New Roman"/>
          <w:sz w:val="24"/>
          <w:szCs w:val="24"/>
        </w:rPr>
        <w:t>Зарегистрирован</w:t>
      </w:r>
      <w:proofErr w:type="gramEnd"/>
      <w:r w:rsidR="003F3F46">
        <w:rPr>
          <w:rFonts w:ascii="Times New Roman" w:hAnsi="Times New Roman" w:cs="Times New Roman"/>
          <w:sz w:val="24"/>
          <w:szCs w:val="24"/>
        </w:rPr>
        <w:t xml:space="preserve"> по адресу:  ____</w:t>
      </w:r>
      <w:r w:rsidRPr="00F43CF6">
        <w:rPr>
          <w:rFonts w:ascii="Times New Roman" w:hAnsi="Times New Roman" w:cs="Times New Roman"/>
          <w:sz w:val="24"/>
          <w:szCs w:val="24"/>
        </w:rPr>
        <w:t>________________</w:t>
      </w:r>
    </w:p>
    <w:p w:rsidR="003F3F46" w:rsidRDefault="003F3F46" w:rsidP="003F3F46">
      <w:pPr>
        <w:pStyle w:val="ConsPlusNonformat"/>
        <w:ind w:left="4820"/>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3F3F46" w:rsidRDefault="003F3F46" w:rsidP="003F3F46">
      <w:pPr>
        <w:pStyle w:val="ConsPlusNonformat"/>
        <w:ind w:left="4820"/>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F43CF6" w:rsidRPr="00F43CF6" w:rsidRDefault="003F3F46" w:rsidP="003F3F46">
      <w:pPr>
        <w:pStyle w:val="ConsPlusNonformat"/>
        <w:ind w:left="4820"/>
        <w:rPr>
          <w:rFonts w:ascii="Times New Roman" w:hAnsi="Times New Roman" w:cs="Times New Roman"/>
          <w:sz w:val="24"/>
          <w:szCs w:val="24"/>
        </w:rPr>
      </w:pPr>
      <w:r>
        <w:rPr>
          <w:rFonts w:ascii="Times New Roman" w:hAnsi="Times New Roman" w:cs="Times New Roman"/>
          <w:sz w:val="24"/>
          <w:szCs w:val="24"/>
        </w:rPr>
        <w:t>Контактный телефон:</w:t>
      </w:r>
      <w:r w:rsidR="00F43CF6" w:rsidRPr="00F43CF6">
        <w:rPr>
          <w:rFonts w:ascii="Times New Roman" w:hAnsi="Times New Roman" w:cs="Times New Roman"/>
          <w:sz w:val="24"/>
          <w:szCs w:val="24"/>
        </w:rPr>
        <w:t xml:space="preserve">                                  </w:t>
      </w:r>
    </w:p>
    <w:p w:rsidR="005638E5" w:rsidRPr="00D41441" w:rsidRDefault="005638E5" w:rsidP="005638E5">
      <w:pPr>
        <w:spacing w:before="600" w:after="360"/>
        <w:jc w:val="center"/>
        <w:rPr>
          <w:b/>
          <w:color w:val="000000" w:themeColor="text1"/>
        </w:rPr>
      </w:pPr>
      <w:r w:rsidRPr="00D41441">
        <w:rPr>
          <w:b/>
          <w:caps/>
          <w:color w:val="000000" w:themeColor="text1"/>
        </w:rPr>
        <w:t>Заявление</w:t>
      </w:r>
      <w:r w:rsidRPr="00D41441">
        <w:rPr>
          <w:b/>
          <w:color w:val="000000" w:themeColor="text1"/>
        </w:rPr>
        <w:br/>
        <w:t xml:space="preserve">о завершении переустройства и (или) перепланировки </w:t>
      </w:r>
      <w:r w:rsidR="00C02ED7" w:rsidRPr="00D41441">
        <w:rPr>
          <w:b/>
          <w:color w:val="000000" w:themeColor="text1"/>
        </w:rPr>
        <w:t>жилого (нежилого)</w:t>
      </w:r>
      <w:r w:rsidRPr="00D41441">
        <w:rPr>
          <w:b/>
          <w:color w:val="000000" w:themeColor="text1"/>
        </w:rPr>
        <w:t xml:space="preserve"> помещения</w:t>
      </w:r>
    </w:p>
    <w:p w:rsidR="005638E5" w:rsidRPr="005638E5" w:rsidRDefault="005638E5" w:rsidP="005638E5">
      <w:pPr>
        <w:pStyle w:val="ConsPlusNonformat"/>
        <w:ind w:firstLine="709"/>
        <w:jc w:val="both"/>
        <w:rPr>
          <w:rFonts w:ascii="Times New Roman" w:hAnsi="Times New Roman" w:cs="Times New Roman"/>
          <w:color w:val="000000" w:themeColor="text1"/>
          <w:sz w:val="24"/>
          <w:szCs w:val="24"/>
        </w:rPr>
      </w:pPr>
      <w:r w:rsidRPr="005638E5">
        <w:rPr>
          <w:rFonts w:ascii="Times New Roman" w:hAnsi="Times New Roman" w:cs="Times New Roman"/>
          <w:color w:val="000000" w:themeColor="text1"/>
          <w:sz w:val="24"/>
          <w:szCs w:val="24"/>
        </w:rPr>
        <w:t>Прошу   назначить  приемочную  комиссию  для  подтверждения  завершения перепланировки   и   (или)   переустройства   жилого  (нежилого)  помещения, расположенного в жилом доме  N ___________ по ул. _________________________, выполненной с целью использования ________________________________________________________________________</w:t>
      </w:r>
    </w:p>
    <w:p w:rsidR="005638E5" w:rsidRPr="005638E5" w:rsidRDefault="005638E5" w:rsidP="005638E5">
      <w:pPr>
        <w:pStyle w:val="ConsPlusNonformat"/>
        <w:jc w:val="center"/>
        <w:rPr>
          <w:rFonts w:ascii="Times New Roman" w:hAnsi="Times New Roman" w:cs="Times New Roman"/>
          <w:color w:val="000000" w:themeColor="text1"/>
        </w:rPr>
      </w:pPr>
      <w:r w:rsidRPr="005638E5">
        <w:rPr>
          <w:rFonts w:ascii="Times New Roman" w:hAnsi="Times New Roman" w:cs="Times New Roman"/>
          <w:color w:val="000000" w:themeColor="text1"/>
        </w:rPr>
        <w:t>(вид использования)</w:t>
      </w:r>
    </w:p>
    <w:p w:rsidR="005638E5" w:rsidRPr="005638E5" w:rsidRDefault="005638E5" w:rsidP="005638E5">
      <w:pPr>
        <w:pStyle w:val="ConsPlusNonformat"/>
        <w:jc w:val="both"/>
        <w:rPr>
          <w:rFonts w:ascii="Times New Roman" w:hAnsi="Times New Roman" w:cs="Times New Roman"/>
          <w:color w:val="000000" w:themeColor="text1"/>
          <w:sz w:val="24"/>
          <w:szCs w:val="24"/>
        </w:rPr>
      </w:pPr>
      <w:r w:rsidRPr="005638E5">
        <w:rPr>
          <w:rFonts w:ascii="Times New Roman" w:hAnsi="Times New Roman" w:cs="Times New Roman"/>
          <w:color w:val="000000" w:themeColor="text1"/>
          <w:sz w:val="24"/>
          <w:szCs w:val="24"/>
        </w:rPr>
        <w:t>_____________________________________________________________________________________</w:t>
      </w:r>
    </w:p>
    <w:p w:rsidR="005638E5" w:rsidRPr="005638E5" w:rsidRDefault="005638E5" w:rsidP="005638E5">
      <w:pPr>
        <w:pStyle w:val="ConsPlusNonformat"/>
        <w:jc w:val="both"/>
        <w:rPr>
          <w:rFonts w:ascii="Times New Roman" w:hAnsi="Times New Roman" w:cs="Times New Roman"/>
          <w:color w:val="000000" w:themeColor="text1"/>
          <w:sz w:val="24"/>
          <w:szCs w:val="24"/>
        </w:rPr>
      </w:pPr>
      <w:r w:rsidRPr="005638E5">
        <w:rPr>
          <w:rFonts w:ascii="Times New Roman" w:hAnsi="Times New Roman" w:cs="Times New Roman"/>
          <w:color w:val="000000" w:themeColor="text1"/>
          <w:sz w:val="24"/>
          <w:szCs w:val="24"/>
        </w:rPr>
        <w:t>Разрешение (Уведомление) о переводе указанного помещения выдано</w:t>
      </w:r>
    </w:p>
    <w:p w:rsidR="005638E5" w:rsidRPr="005638E5" w:rsidRDefault="005638E5" w:rsidP="005638E5">
      <w:pPr>
        <w:pStyle w:val="ConsPlusNonformat"/>
        <w:jc w:val="both"/>
        <w:rPr>
          <w:rFonts w:ascii="Times New Roman" w:hAnsi="Times New Roman" w:cs="Times New Roman"/>
          <w:color w:val="000000" w:themeColor="text1"/>
          <w:sz w:val="24"/>
          <w:szCs w:val="24"/>
        </w:rPr>
      </w:pPr>
      <w:r w:rsidRPr="005638E5">
        <w:rPr>
          <w:rFonts w:ascii="Times New Roman" w:hAnsi="Times New Roman" w:cs="Times New Roman"/>
          <w:color w:val="000000" w:themeColor="text1"/>
          <w:sz w:val="24"/>
          <w:szCs w:val="24"/>
        </w:rPr>
        <w:t>_____________________________________________________________________________________</w:t>
      </w:r>
    </w:p>
    <w:p w:rsidR="005638E5" w:rsidRPr="005638E5" w:rsidRDefault="005638E5" w:rsidP="005638E5">
      <w:pPr>
        <w:pStyle w:val="ConsPlusNonformat"/>
        <w:jc w:val="center"/>
        <w:rPr>
          <w:rFonts w:ascii="Times New Roman" w:hAnsi="Times New Roman" w:cs="Times New Roman"/>
          <w:color w:val="000000" w:themeColor="text1"/>
        </w:rPr>
      </w:pPr>
      <w:r w:rsidRPr="005638E5">
        <w:rPr>
          <w:rFonts w:ascii="Times New Roman" w:hAnsi="Times New Roman" w:cs="Times New Roman"/>
          <w:color w:val="000000" w:themeColor="text1"/>
        </w:rPr>
        <w:t>(кем, когда)</w:t>
      </w:r>
    </w:p>
    <w:p w:rsidR="00D41441" w:rsidRDefault="00D41441" w:rsidP="005638E5">
      <w:pPr>
        <w:jc w:val="both"/>
        <w:rPr>
          <w:color w:val="000000" w:themeColor="text1"/>
        </w:rPr>
      </w:pPr>
      <w:r>
        <w:rPr>
          <w:color w:val="000000" w:themeColor="text1"/>
        </w:rPr>
        <w:t>Приложение:_________________________________________________________________________</w:t>
      </w:r>
    </w:p>
    <w:p w:rsidR="00D41441" w:rsidRDefault="00D41441" w:rsidP="005638E5">
      <w:pPr>
        <w:jc w:val="both"/>
        <w:rPr>
          <w:color w:val="000000" w:themeColor="text1"/>
        </w:rPr>
      </w:pPr>
      <w:r>
        <w:rPr>
          <w:color w:val="000000" w:themeColor="text1"/>
        </w:rPr>
        <w:t xml:space="preserve">                       _________________________________________________________________________</w:t>
      </w:r>
    </w:p>
    <w:p w:rsidR="00D41441" w:rsidRPr="005638E5" w:rsidRDefault="00D41441" w:rsidP="005638E5">
      <w:pPr>
        <w:jc w:val="both"/>
        <w:rPr>
          <w:color w:val="000000" w:themeColor="text1"/>
        </w:rPr>
      </w:pPr>
      <w:r>
        <w:rPr>
          <w:color w:val="000000" w:themeColor="text1"/>
        </w:rPr>
        <w:t xml:space="preserve">           </w:t>
      </w:r>
    </w:p>
    <w:p w:rsidR="005638E5" w:rsidRPr="005638E5" w:rsidRDefault="005638E5" w:rsidP="005638E5">
      <w:pPr>
        <w:spacing w:before="240" w:after="120"/>
        <w:rPr>
          <w:color w:val="000000" w:themeColor="text1"/>
        </w:rPr>
      </w:pPr>
      <w:r w:rsidRPr="005638E5">
        <w:rPr>
          <w:color w:val="000000" w:themeColor="text1"/>
        </w:rPr>
        <w:t>Подписи лиц, подавших заявление:</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5638E5" w:rsidRPr="005638E5" w:rsidTr="00FE23AC">
        <w:tc>
          <w:tcPr>
            <w:tcW w:w="170" w:type="dxa"/>
            <w:vAlign w:val="bottom"/>
            <w:hideMark/>
          </w:tcPr>
          <w:p w:rsidR="005638E5" w:rsidRPr="005638E5" w:rsidRDefault="005638E5" w:rsidP="00FE23AC">
            <w:pPr>
              <w:rPr>
                <w:color w:val="000000" w:themeColor="text1"/>
              </w:rPr>
            </w:pPr>
            <w:r w:rsidRPr="005638E5">
              <w:rPr>
                <w:color w:val="000000" w:themeColor="text1"/>
              </w:rPr>
              <w:t>“</w:t>
            </w:r>
          </w:p>
        </w:tc>
        <w:tc>
          <w:tcPr>
            <w:tcW w:w="567" w:type="dxa"/>
            <w:tcBorders>
              <w:top w:val="nil"/>
              <w:left w:val="nil"/>
              <w:bottom w:val="single" w:sz="4" w:space="0" w:color="auto"/>
              <w:right w:val="nil"/>
            </w:tcBorders>
            <w:vAlign w:val="bottom"/>
          </w:tcPr>
          <w:p w:rsidR="005638E5" w:rsidRPr="005638E5" w:rsidRDefault="005638E5" w:rsidP="00FE23AC">
            <w:pPr>
              <w:jc w:val="center"/>
              <w:rPr>
                <w:color w:val="000000" w:themeColor="text1"/>
              </w:rPr>
            </w:pPr>
          </w:p>
        </w:tc>
        <w:tc>
          <w:tcPr>
            <w:tcW w:w="284" w:type="dxa"/>
            <w:vAlign w:val="bottom"/>
            <w:hideMark/>
          </w:tcPr>
          <w:p w:rsidR="005638E5" w:rsidRPr="005638E5" w:rsidRDefault="005638E5" w:rsidP="00FE23AC">
            <w:pPr>
              <w:rPr>
                <w:color w:val="000000" w:themeColor="text1"/>
              </w:rPr>
            </w:pPr>
            <w:r w:rsidRPr="005638E5">
              <w:rPr>
                <w:color w:val="000000" w:themeColor="text1"/>
              </w:rPr>
              <w:t>”</w:t>
            </w:r>
          </w:p>
        </w:tc>
        <w:tc>
          <w:tcPr>
            <w:tcW w:w="1842" w:type="dxa"/>
            <w:tcBorders>
              <w:top w:val="nil"/>
              <w:left w:val="nil"/>
              <w:bottom w:val="single" w:sz="4" w:space="0" w:color="auto"/>
              <w:right w:val="nil"/>
            </w:tcBorders>
            <w:vAlign w:val="bottom"/>
          </w:tcPr>
          <w:p w:rsidR="005638E5" w:rsidRPr="005638E5" w:rsidRDefault="005638E5" w:rsidP="00FE23AC">
            <w:pPr>
              <w:jc w:val="center"/>
              <w:rPr>
                <w:color w:val="000000" w:themeColor="text1"/>
              </w:rPr>
            </w:pPr>
          </w:p>
        </w:tc>
        <w:tc>
          <w:tcPr>
            <w:tcW w:w="567" w:type="dxa"/>
            <w:vAlign w:val="bottom"/>
            <w:hideMark/>
          </w:tcPr>
          <w:p w:rsidR="005638E5" w:rsidRPr="005638E5" w:rsidRDefault="005638E5" w:rsidP="00FE23AC">
            <w:pPr>
              <w:jc w:val="right"/>
              <w:rPr>
                <w:color w:val="000000" w:themeColor="text1"/>
              </w:rPr>
            </w:pPr>
            <w:r w:rsidRPr="005638E5">
              <w:rPr>
                <w:color w:val="000000" w:themeColor="text1"/>
              </w:rPr>
              <w:t>20</w:t>
            </w:r>
          </w:p>
        </w:tc>
        <w:tc>
          <w:tcPr>
            <w:tcW w:w="284" w:type="dxa"/>
            <w:tcBorders>
              <w:top w:val="nil"/>
              <w:left w:val="nil"/>
              <w:bottom w:val="single" w:sz="4" w:space="0" w:color="auto"/>
              <w:right w:val="nil"/>
            </w:tcBorders>
            <w:vAlign w:val="bottom"/>
          </w:tcPr>
          <w:p w:rsidR="005638E5" w:rsidRPr="005638E5" w:rsidRDefault="005638E5" w:rsidP="00FE23AC">
            <w:pPr>
              <w:rPr>
                <w:color w:val="000000" w:themeColor="text1"/>
              </w:rPr>
            </w:pPr>
          </w:p>
        </w:tc>
        <w:tc>
          <w:tcPr>
            <w:tcW w:w="850" w:type="dxa"/>
            <w:vAlign w:val="bottom"/>
            <w:hideMark/>
          </w:tcPr>
          <w:p w:rsidR="005638E5" w:rsidRPr="005638E5" w:rsidRDefault="005638E5" w:rsidP="00FE23AC">
            <w:pPr>
              <w:ind w:left="57"/>
              <w:rPr>
                <w:color w:val="000000" w:themeColor="text1"/>
              </w:rPr>
            </w:pPr>
            <w:proofErr w:type="gramStart"/>
            <w:r w:rsidRPr="005638E5">
              <w:rPr>
                <w:color w:val="000000" w:themeColor="text1"/>
              </w:rPr>
              <w:t>г</w:t>
            </w:r>
            <w:proofErr w:type="gramEnd"/>
            <w:r w:rsidRPr="005638E5">
              <w:rPr>
                <w:color w:val="000000" w:themeColor="text1"/>
              </w:rPr>
              <w:t>.</w:t>
            </w:r>
          </w:p>
        </w:tc>
        <w:tc>
          <w:tcPr>
            <w:tcW w:w="1964" w:type="dxa"/>
            <w:tcBorders>
              <w:top w:val="nil"/>
              <w:left w:val="nil"/>
              <w:bottom w:val="single" w:sz="4" w:space="0" w:color="auto"/>
              <w:right w:val="nil"/>
            </w:tcBorders>
            <w:vAlign w:val="bottom"/>
          </w:tcPr>
          <w:p w:rsidR="005638E5" w:rsidRPr="005638E5" w:rsidRDefault="005638E5" w:rsidP="00FE23AC">
            <w:pPr>
              <w:jc w:val="center"/>
              <w:rPr>
                <w:color w:val="000000" w:themeColor="text1"/>
              </w:rPr>
            </w:pPr>
          </w:p>
        </w:tc>
        <w:tc>
          <w:tcPr>
            <w:tcW w:w="283" w:type="dxa"/>
            <w:vAlign w:val="bottom"/>
          </w:tcPr>
          <w:p w:rsidR="005638E5" w:rsidRPr="005638E5" w:rsidRDefault="005638E5" w:rsidP="00FE23AC">
            <w:pPr>
              <w:rPr>
                <w:color w:val="000000" w:themeColor="text1"/>
              </w:rPr>
            </w:pPr>
          </w:p>
        </w:tc>
        <w:tc>
          <w:tcPr>
            <w:tcW w:w="3140" w:type="dxa"/>
            <w:tcBorders>
              <w:top w:val="nil"/>
              <w:left w:val="nil"/>
              <w:bottom w:val="single" w:sz="4" w:space="0" w:color="auto"/>
              <w:right w:val="nil"/>
            </w:tcBorders>
            <w:vAlign w:val="bottom"/>
          </w:tcPr>
          <w:p w:rsidR="005638E5" w:rsidRPr="005638E5" w:rsidRDefault="005638E5" w:rsidP="00FE23AC">
            <w:pPr>
              <w:jc w:val="center"/>
              <w:rPr>
                <w:color w:val="000000" w:themeColor="text1"/>
              </w:rPr>
            </w:pPr>
          </w:p>
        </w:tc>
      </w:tr>
      <w:tr w:rsidR="005638E5" w:rsidRPr="005638E5" w:rsidTr="00FE23AC">
        <w:tc>
          <w:tcPr>
            <w:tcW w:w="170" w:type="dxa"/>
            <w:vAlign w:val="bottom"/>
          </w:tcPr>
          <w:p w:rsidR="005638E5" w:rsidRPr="005638E5" w:rsidRDefault="005638E5" w:rsidP="00FE23AC">
            <w:pPr>
              <w:rPr>
                <w:color w:val="000000" w:themeColor="text1"/>
              </w:rPr>
            </w:pPr>
          </w:p>
        </w:tc>
        <w:tc>
          <w:tcPr>
            <w:tcW w:w="567" w:type="dxa"/>
            <w:vAlign w:val="bottom"/>
          </w:tcPr>
          <w:p w:rsidR="005638E5" w:rsidRPr="005638E5" w:rsidRDefault="005638E5" w:rsidP="00FE23AC">
            <w:pPr>
              <w:rPr>
                <w:color w:val="000000" w:themeColor="text1"/>
              </w:rPr>
            </w:pPr>
          </w:p>
        </w:tc>
        <w:tc>
          <w:tcPr>
            <w:tcW w:w="284" w:type="dxa"/>
            <w:vAlign w:val="bottom"/>
          </w:tcPr>
          <w:p w:rsidR="005638E5" w:rsidRPr="005638E5" w:rsidRDefault="005638E5" w:rsidP="00FE23AC">
            <w:pPr>
              <w:rPr>
                <w:color w:val="000000" w:themeColor="text1"/>
              </w:rPr>
            </w:pPr>
          </w:p>
        </w:tc>
        <w:tc>
          <w:tcPr>
            <w:tcW w:w="1842" w:type="dxa"/>
            <w:vAlign w:val="bottom"/>
            <w:hideMark/>
          </w:tcPr>
          <w:p w:rsidR="005638E5" w:rsidRPr="005638E5" w:rsidRDefault="005638E5" w:rsidP="00FE23AC">
            <w:pPr>
              <w:jc w:val="center"/>
              <w:rPr>
                <w:color w:val="000000" w:themeColor="text1"/>
                <w:sz w:val="20"/>
                <w:szCs w:val="20"/>
              </w:rPr>
            </w:pPr>
            <w:r w:rsidRPr="005638E5">
              <w:rPr>
                <w:color w:val="000000" w:themeColor="text1"/>
                <w:sz w:val="20"/>
                <w:szCs w:val="20"/>
              </w:rPr>
              <w:t>(дата)</w:t>
            </w:r>
          </w:p>
        </w:tc>
        <w:tc>
          <w:tcPr>
            <w:tcW w:w="567" w:type="dxa"/>
            <w:vAlign w:val="bottom"/>
          </w:tcPr>
          <w:p w:rsidR="005638E5" w:rsidRPr="005638E5" w:rsidRDefault="005638E5" w:rsidP="00FE23AC">
            <w:pPr>
              <w:rPr>
                <w:color w:val="000000" w:themeColor="text1"/>
              </w:rPr>
            </w:pPr>
          </w:p>
        </w:tc>
        <w:tc>
          <w:tcPr>
            <w:tcW w:w="284" w:type="dxa"/>
            <w:vAlign w:val="bottom"/>
          </w:tcPr>
          <w:p w:rsidR="005638E5" w:rsidRPr="005638E5" w:rsidRDefault="005638E5" w:rsidP="00FE23AC">
            <w:pPr>
              <w:rPr>
                <w:color w:val="000000" w:themeColor="text1"/>
              </w:rPr>
            </w:pPr>
          </w:p>
        </w:tc>
        <w:tc>
          <w:tcPr>
            <w:tcW w:w="850" w:type="dxa"/>
            <w:vAlign w:val="bottom"/>
          </w:tcPr>
          <w:p w:rsidR="005638E5" w:rsidRPr="005638E5" w:rsidRDefault="005638E5" w:rsidP="00FE23AC">
            <w:pPr>
              <w:rPr>
                <w:color w:val="000000" w:themeColor="text1"/>
              </w:rPr>
            </w:pPr>
          </w:p>
        </w:tc>
        <w:tc>
          <w:tcPr>
            <w:tcW w:w="1964" w:type="dxa"/>
            <w:vAlign w:val="bottom"/>
            <w:hideMark/>
          </w:tcPr>
          <w:p w:rsidR="005638E5" w:rsidRPr="005638E5" w:rsidRDefault="005638E5" w:rsidP="00FE23AC">
            <w:pPr>
              <w:jc w:val="center"/>
              <w:rPr>
                <w:color w:val="000000" w:themeColor="text1"/>
                <w:sz w:val="20"/>
                <w:szCs w:val="20"/>
              </w:rPr>
            </w:pPr>
            <w:r w:rsidRPr="005638E5">
              <w:rPr>
                <w:color w:val="000000" w:themeColor="text1"/>
                <w:sz w:val="20"/>
                <w:szCs w:val="20"/>
              </w:rPr>
              <w:t>(подпись заявителя)</w:t>
            </w:r>
          </w:p>
        </w:tc>
        <w:tc>
          <w:tcPr>
            <w:tcW w:w="283" w:type="dxa"/>
            <w:vAlign w:val="bottom"/>
          </w:tcPr>
          <w:p w:rsidR="005638E5" w:rsidRPr="005638E5" w:rsidRDefault="005638E5" w:rsidP="00FE23AC">
            <w:pPr>
              <w:rPr>
                <w:color w:val="000000" w:themeColor="text1"/>
              </w:rPr>
            </w:pPr>
          </w:p>
        </w:tc>
        <w:tc>
          <w:tcPr>
            <w:tcW w:w="3140" w:type="dxa"/>
            <w:vAlign w:val="bottom"/>
            <w:hideMark/>
          </w:tcPr>
          <w:p w:rsidR="005638E5" w:rsidRPr="005638E5" w:rsidRDefault="005638E5" w:rsidP="00FE23AC">
            <w:pPr>
              <w:jc w:val="center"/>
              <w:rPr>
                <w:color w:val="000000" w:themeColor="text1"/>
                <w:sz w:val="20"/>
                <w:szCs w:val="20"/>
              </w:rPr>
            </w:pPr>
            <w:r w:rsidRPr="005638E5">
              <w:rPr>
                <w:color w:val="000000" w:themeColor="text1"/>
                <w:sz w:val="20"/>
                <w:szCs w:val="20"/>
              </w:rPr>
              <w:t>(расшифровка подписи заявителя)</w:t>
            </w:r>
          </w:p>
        </w:tc>
      </w:tr>
    </w:tbl>
    <w:p w:rsidR="00D83860" w:rsidRPr="005638E5" w:rsidRDefault="00D83860" w:rsidP="005638E5">
      <w:pPr>
        <w:pBdr>
          <w:bottom w:val="dashed" w:sz="4" w:space="1" w:color="auto"/>
        </w:pBdr>
        <w:spacing w:before="360"/>
        <w:rPr>
          <w:color w:val="000000" w:themeColor="text1"/>
        </w:rPr>
      </w:pPr>
    </w:p>
    <w:p w:rsidR="005638E5" w:rsidRPr="005638E5" w:rsidRDefault="005638E5" w:rsidP="005638E5">
      <w:pPr>
        <w:spacing w:after="480"/>
        <w:jc w:val="center"/>
        <w:rPr>
          <w:color w:val="000000" w:themeColor="text1"/>
          <w:sz w:val="20"/>
          <w:szCs w:val="20"/>
        </w:rPr>
      </w:pPr>
      <w:r w:rsidRPr="005638E5">
        <w:rPr>
          <w:color w:val="000000" w:themeColor="text1"/>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5638E5" w:rsidRPr="005638E5" w:rsidTr="00FE23AC">
        <w:tc>
          <w:tcPr>
            <w:tcW w:w="4281" w:type="dxa"/>
            <w:vAlign w:val="bottom"/>
            <w:hideMark/>
          </w:tcPr>
          <w:p w:rsidR="005638E5" w:rsidRPr="005638E5" w:rsidRDefault="005638E5" w:rsidP="00FE23AC">
            <w:pPr>
              <w:tabs>
                <w:tab w:val="left" w:pos="4082"/>
              </w:tabs>
              <w:jc w:val="both"/>
              <w:rPr>
                <w:color w:val="000000" w:themeColor="text1"/>
              </w:rPr>
            </w:pPr>
            <w:r w:rsidRPr="005638E5">
              <w:rPr>
                <w:color w:val="000000" w:themeColor="text1"/>
              </w:rPr>
              <w:lastRenderedPageBreak/>
              <w:t>Документы представлены на приеме</w:t>
            </w:r>
            <w:r w:rsidRPr="005638E5">
              <w:rPr>
                <w:color w:val="000000" w:themeColor="text1"/>
              </w:rPr>
              <w:tab/>
              <w:t>“</w:t>
            </w:r>
          </w:p>
        </w:tc>
        <w:tc>
          <w:tcPr>
            <w:tcW w:w="567"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283" w:type="dxa"/>
            <w:vAlign w:val="bottom"/>
            <w:hideMark/>
          </w:tcPr>
          <w:p w:rsidR="005638E5" w:rsidRPr="005638E5" w:rsidRDefault="005638E5" w:rsidP="00FE23AC">
            <w:pPr>
              <w:jc w:val="both"/>
              <w:rPr>
                <w:color w:val="000000" w:themeColor="text1"/>
              </w:rPr>
            </w:pPr>
            <w:r w:rsidRPr="005638E5">
              <w:rPr>
                <w:color w:val="000000" w:themeColor="text1"/>
              </w:rPr>
              <w:t>”</w:t>
            </w:r>
          </w:p>
        </w:tc>
        <w:tc>
          <w:tcPr>
            <w:tcW w:w="1928"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537" w:type="dxa"/>
            <w:vAlign w:val="bottom"/>
            <w:hideMark/>
          </w:tcPr>
          <w:p w:rsidR="005638E5" w:rsidRPr="005638E5" w:rsidRDefault="005638E5" w:rsidP="00FE23AC">
            <w:pPr>
              <w:jc w:val="both"/>
              <w:rPr>
                <w:color w:val="000000" w:themeColor="text1"/>
              </w:rPr>
            </w:pPr>
            <w:r w:rsidRPr="005638E5">
              <w:rPr>
                <w:color w:val="000000" w:themeColor="text1"/>
              </w:rPr>
              <w:t>20</w:t>
            </w:r>
          </w:p>
        </w:tc>
        <w:tc>
          <w:tcPr>
            <w:tcW w:w="283"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371" w:type="dxa"/>
            <w:vAlign w:val="bottom"/>
            <w:hideMark/>
          </w:tcPr>
          <w:p w:rsidR="005638E5" w:rsidRPr="005638E5" w:rsidRDefault="005638E5" w:rsidP="00FE23AC">
            <w:pPr>
              <w:ind w:left="57"/>
              <w:jc w:val="both"/>
              <w:rPr>
                <w:color w:val="000000" w:themeColor="text1"/>
              </w:rPr>
            </w:pPr>
            <w:proofErr w:type="gramStart"/>
            <w:r w:rsidRPr="005638E5">
              <w:rPr>
                <w:color w:val="000000" w:themeColor="text1"/>
              </w:rPr>
              <w:t>г</w:t>
            </w:r>
            <w:proofErr w:type="gramEnd"/>
            <w:r w:rsidRPr="005638E5">
              <w:rPr>
                <w:color w:val="000000" w:themeColor="text1"/>
              </w:rPr>
              <w:t>.</w:t>
            </w:r>
          </w:p>
        </w:tc>
      </w:tr>
    </w:tbl>
    <w:p w:rsidR="005638E5" w:rsidRPr="005638E5" w:rsidRDefault="005638E5" w:rsidP="005638E5">
      <w:pPr>
        <w:spacing w:before="240"/>
        <w:jc w:val="both"/>
        <w:rPr>
          <w:color w:val="000000" w:themeColor="text1"/>
        </w:rPr>
      </w:pPr>
      <w:r w:rsidRPr="005638E5">
        <w:rPr>
          <w:color w:val="000000" w:themeColor="text1"/>
        </w:rPr>
        <w:t xml:space="preserve">Входящий номер регистрации заявления  </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5638E5" w:rsidRPr="005638E5" w:rsidTr="00FE23AC">
        <w:tc>
          <w:tcPr>
            <w:tcW w:w="4281" w:type="dxa"/>
            <w:vAlign w:val="bottom"/>
            <w:hideMark/>
          </w:tcPr>
          <w:p w:rsidR="005638E5" w:rsidRPr="005638E5" w:rsidRDefault="005638E5" w:rsidP="00FE23AC">
            <w:pPr>
              <w:tabs>
                <w:tab w:val="left" w:pos="4082"/>
              </w:tabs>
              <w:jc w:val="both"/>
              <w:rPr>
                <w:color w:val="000000" w:themeColor="text1"/>
              </w:rPr>
            </w:pPr>
            <w:r w:rsidRPr="005638E5">
              <w:rPr>
                <w:color w:val="000000" w:themeColor="text1"/>
              </w:rPr>
              <w:t>Выдана расписка в получении</w:t>
            </w:r>
            <w:r w:rsidRPr="005638E5">
              <w:rPr>
                <w:color w:val="000000" w:themeColor="text1"/>
              </w:rPr>
              <w:br/>
              <w:t>документов</w:t>
            </w:r>
            <w:r w:rsidRPr="005638E5">
              <w:rPr>
                <w:color w:val="000000" w:themeColor="text1"/>
              </w:rPr>
              <w:tab/>
              <w:t>“</w:t>
            </w:r>
          </w:p>
        </w:tc>
        <w:tc>
          <w:tcPr>
            <w:tcW w:w="567"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283" w:type="dxa"/>
            <w:vAlign w:val="bottom"/>
            <w:hideMark/>
          </w:tcPr>
          <w:p w:rsidR="005638E5" w:rsidRPr="005638E5" w:rsidRDefault="005638E5" w:rsidP="00FE23AC">
            <w:pPr>
              <w:jc w:val="both"/>
              <w:rPr>
                <w:color w:val="000000" w:themeColor="text1"/>
              </w:rPr>
            </w:pPr>
            <w:r w:rsidRPr="005638E5">
              <w:rPr>
                <w:color w:val="000000" w:themeColor="text1"/>
              </w:rPr>
              <w:t>”</w:t>
            </w:r>
          </w:p>
        </w:tc>
        <w:tc>
          <w:tcPr>
            <w:tcW w:w="1928"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537" w:type="dxa"/>
            <w:vAlign w:val="bottom"/>
            <w:hideMark/>
          </w:tcPr>
          <w:p w:rsidR="005638E5" w:rsidRPr="005638E5" w:rsidRDefault="005638E5" w:rsidP="00FE23AC">
            <w:pPr>
              <w:jc w:val="both"/>
              <w:rPr>
                <w:color w:val="000000" w:themeColor="text1"/>
              </w:rPr>
            </w:pPr>
            <w:r w:rsidRPr="005638E5">
              <w:rPr>
                <w:color w:val="000000" w:themeColor="text1"/>
              </w:rPr>
              <w:t>20</w:t>
            </w:r>
          </w:p>
        </w:tc>
        <w:tc>
          <w:tcPr>
            <w:tcW w:w="283"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371" w:type="dxa"/>
            <w:vAlign w:val="bottom"/>
            <w:hideMark/>
          </w:tcPr>
          <w:p w:rsidR="005638E5" w:rsidRPr="005638E5" w:rsidRDefault="005638E5" w:rsidP="00FE23AC">
            <w:pPr>
              <w:ind w:left="57"/>
              <w:jc w:val="both"/>
              <w:rPr>
                <w:color w:val="000000" w:themeColor="text1"/>
              </w:rPr>
            </w:pPr>
            <w:proofErr w:type="gramStart"/>
            <w:r w:rsidRPr="005638E5">
              <w:rPr>
                <w:color w:val="000000" w:themeColor="text1"/>
              </w:rPr>
              <w:t>г</w:t>
            </w:r>
            <w:proofErr w:type="gramEnd"/>
            <w:r w:rsidRPr="005638E5">
              <w:rPr>
                <w:color w:val="000000" w:themeColor="text1"/>
              </w:rPr>
              <w:t>.</w:t>
            </w:r>
          </w:p>
        </w:tc>
      </w:tr>
    </w:tbl>
    <w:p w:rsidR="005638E5" w:rsidRPr="005638E5" w:rsidRDefault="005638E5" w:rsidP="005638E5">
      <w:pPr>
        <w:ind w:left="4111"/>
        <w:jc w:val="both"/>
        <w:rPr>
          <w:color w:val="000000" w:themeColor="text1"/>
        </w:rPr>
      </w:pPr>
      <w:r w:rsidRPr="005638E5">
        <w:rPr>
          <w:color w:val="000000" w:themeColor="text1"/>
        </w:rPr>
        <w:t xml:space="preserve">№  </w:t>
      </w:r>
    </w:p>
    <w:p w:rsidR="005638E5" w:rsidRPr="005638E5" w:rsidRDefault="005638E5" w:rsidP="005638E5">
      <w:pPr>
        <w:pBdr>
          <w:top w:val="single" w:sz="4" w:space="1" w:color="auto"/>
        </w:pBdr>
        <w:spacing w:after="240"/>
        <w:ind w:left="4451" w:right="3686"/>
        <w:jc w:val="both"/>
        <w:rPr>
          <w:color w:val="000000" w:themeColor="text1"/>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5638E5" w:rsidRPr="005638E5" w:rsidTr="00FE23AC">
        <w:tc>
          <w:tcPr>
            <w:tcW w:w="4281" w:type="dxa"/>
            <w:vAlign w:val="bottom"/>
            <w:hideMark/>
          </w:tcPr>
          <w:p w:rsidR="005638E5" w:rsidRPr="005638E5" w:rsidRDefault="005638E5" w:rsidP="00FE23AC">
            <w:pPr>
              <w:tabs>
                <w:tab w:val="left" w:pos="4082"/>
              </w:tabs>
              <w:jc w:val="both"/>
              <w:rPr>
                <w:color w:val="000000" w:themeColor="text1"/>
              </w:rPr>
            </w:pPr>
            <w:r w:rsidRPr="005638E5">
              <w:rPr>
                <w:color w:val="000000" w:themeColor="text1"/>
              </w:rPr>
              <w:t>Расписку получил</w:t>
            </w:r>
            <w:r w:rsidRPr="005638E5">
              <w:rPr>
                <w:color w:val="000000" w:themeColor="text1"/>
              </w:rPr>
              <w:tab/>
              <w:t>“</w:t>
            </w:r>
          </w:p>
        </w:tc>
        <w:tc>
          <w:tcPr>
            <w:tcW w:w="567"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283" w:type="dxa"/>
            <w:vAlign w:val="bottom"/>
            <w:hideMark/>
          </w:tcPr>
          <w:p w:rsidR="005638E5" w:rsidRPr="005638E5" w:rsidRDefault="005638E5" w:rsidP="00FE23AC">
            <w:pPr>
              <w:jc w:val="both"/>
              <w:rPr>
                <w:color w:val="000000" w:themeColor="text1"/>
              </w:rPr>
            </w:pPr>
            <w:r w:rsidRPr="005638E5">
              <w:rPr>
                <w:color w:val="000000" w:themeColor="text1"/>
              </w:rPr>
              <w:t>”</w:t>
            </w:r>
          </w:p>
        </w:tc>
        <w:tc>
          <w:tcPr>
            <w:tcW w:w="1928"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537" w:type="dxa"/>
            <w:vAlign w:val="bottom"/>
            <w:hideMark/>
          </w:tcPr>
          <w:p w:rsidR="005638E5" w:rsidRPr="005638E5" w:rsidRDefault="005638E5" w:rsidP="00FE23AC">
            <w:pPr>
              <w:jc w:val="both"/>
              <w:rPr>
                <w:color w:val="000000" w:themeColor="text1"/>
              </w:rPr>
            </w:pPr>
            <w:r w:rsidRPr="005638E5">
              <w:rPr>
                <w:color w:val="000000" w:themeColor="text1"/>
              </w:rPr>
              <w:t>20</w:t>
            </w:r>
          </w:p>
        </w:tc>
        <w:tc>
          <w:tcPr>
            <w:tcW w:w="283"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371" w:type="dxa"/>
            <w:vAlign w:val="bottom"/>
            <w:hideMark/>
          </w:tcPr>
          <w:p w:rsidR="005638E5" w:rsidRPr="005638E5" w:rsidRDefault="005638E5" w:rsidP="00FE23AC">
            <w:pPr>
              <w:ind w:left="57"/>
              <w:jc w:val="both"/>
              <w:rPr>
                <w:color w:val="000000" w:themeColor="text1"/>
              </w:rPr>
            </w:pPr>
            <w:proofErr w:type="gramStart"/>
            <w:r w:rsidRPr="005638E5">
              <w:rPr>
                <w:color w:val="000000" w:themeColor="text1"/>
              </w:rPr>
              <w:t>г</w:t>
            </w:r>
            <w:proofErr w:type="gramEnd"/>
            <w:r w:rsidRPr="005638E5">
              <w:rPr>
                <w:color w:val="000000" w:themeColor="text1"/>
              </w:rPr>
              <w:t>.</w:t>
            </w:r>
          </w:p>
        </w:tc>
      </w:tr>
    </w:tbl>
    <w:p w:rsidR="005638E5" w:rsidRPr="005638E5" w:rsidRDefault="005638E5" w:rsidP="005638E5">
      <w:pPr>
        <w:ind w:left="4253"/>
        <w:jc w:val="both"/>
        <w:rPr>
          <w:color w:val="000000" w:themeColor="text1"/>
        </w:rPr>
      </w:pPr>
    </w:p>
    <w:p w:rsidR="005638E5" w:rsidRPr="005638E5" w:rsidRDefault="005638E5" w:rsidP="005638E5">
      <w:pPr>
        <w:pBdr>
          <w:top w:val="single" w:sz="4" w:space="1" w:color="auto"/>
        </w:pBdr>
        <w:ind w:left="4253" w:right="1841"/>
        <w:jc w:val="both"/>
        <w:rPr>
          <w:color w:val="000000" w:themeColor="text1"/>
          <w:sz w:val="20"/>
          <w:szCs w:val="20"/>
        </w:rPr>
      </w:pPr>
      <w:r w:rsidRPr="005638E5">
        <w:rPr>
          <w:color w:val="000000" w:themeColor="text1"/>
          <w:sz w:val="20"/>
          <w:szCs w:val="20"/>
        </w:rPr>
        <w:t xml:space="preserve">                            (подпись заявителя)</w:t>
      </w:r>
    </w:p>
    <w:p w:rsidR="005638E5" w:rsidRPr="005638E5" w:rsidRDefault="005638E5" w:rsidP="005638E5">
      <w:pPr>
        <w:pBdr>
          <w:top w:val="single" w:sz="4" w:space="1" w:color="auto"/>
        </w:pBdr>
        <w:ind w:left="4253" w:right="1841"/>
        <w:jc w:val="both"/>
        <w:rPr>
          <w:color w:val="000000" w:themeColor="text1"/>
          <w:sz w:val="20"/>
          <w:szCs w:val="20"/>
        </w:rPr>
      </w:pPr>
    </w:p>
    <w:p w:rsidR="005638E5" w:rsidRPr="005638E5" w:rsidRDefault="005638E5" w:rsidP="005638E5">
      <w:pPr>
        <w:pBdr>
          <w:top w:val="single" w:sz="4" w:space="1" w:color="auto"/>
        </w:pBdr>
        <w:ind w:right="5810"/>
        <w:jc w:val="both"/>
        <w:rPr>
          <w:color w:val="000000" w:themeColor="text1"/>
          <w:sz w:val="20"/>
          <w:szCs w:val="20"/>
        </w:rPr>
      </w:pPr>
      <w:r w:rsidRPr="005638E5">
        <w:rPr>
          <w:color w:val="000000" w:themeColor="text1"/>
          <w:sz w:val="20"/>
          <w:szCs w:val="20"/>
        </w:rPr>
        <w:t xml:space="preserve">                                  </w:t>
      </w:r>
      <w:proofErr w:type="gramStart"/>
      <w:r w:rsidRPr="005638E5">
        <w:rPr>
          <w:color w:val="000000" w:themeColor="text1"/>
          <w:sz w:val="20"/>
          <w:szCs w:val="20"/>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5638E5" w:rsidRPr="005638E5" w:rsidTr="00FE23AC">
        <w:tc>
          <w:tcPr>
            <w:tcW w:w="4706"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c>
          <w:tcPr>
            <w:tcW w:w="1276" w:type="dxa"/>
            <w:vAlign w:val="bottom"/>
          </w:tcPr>
          <w:p w:rsidR="005638E5" w:rsidRPr="005638E5" w:rsidRDefault="005638E5" w:rsidP="00FE23AC">
            <w:pPr>
              <w:jc w:val="both"/>
              <w:rPr>
                <w:color w:val="000000" w:themeColor="text1"/>
              </w:rPr>
            </w:pPr>
          </w:p>
        </w:tc>
        <w:tc>
          <w:tcPr>
            <w:tcW w:w="2126" w:type="dxa"/>
            <w:tcBorders>
              <w:top w:val="nil"/>
              <w:left w:val="nil"/>
              <w:bottom w:val="single" w:sz="4" w:space="0" w:color="auto"/>
              <w:right w:val="nil"/>
            </w:tcBorders>
            <w:vAlign w:val="bottom"/>
          </w:tcPr>
          <w:p w:rsidR="005638E5" w:rsidRPr="005638E5" w:rsidRDefault="005638E5" w:rsidP="00FE23AC">
            <w:pPr>
              <w:jc w:val="both"/>
              <w:rPr>
                <w:color w:val="000000" w:themeColor="text1"/>
              </w:rPr>
            </w:pPr>
          </w:p>
        </w:tc>
      </w:tr>
      <w:tr w:rsidR="005638E5" w:rsidRPr="005638E5" w:rsidTr="00FE23AC">
        <w:tc>
          <w:tcPr>
            <w:tcW w:w="4706" w:type="dxa"/>
            <w:vAlign w:val="bottom"/>
            <w:hideMark/>
          </w:tcPr>
          <w:p w:rsidR="005638E5" w:rsidRPr="005638E5" w:rsidRDefault="005638E5" w:rsidP="00FE23AC">
            <w:pPr>
              <w:jc w:val="both"/>
              <w:rPr>
                <w:color w:val="000000" w:themeColor="text1"/>
                <w:sz w:val="20"/>
                <w:szCs w:val="20"/>
              </w:rPr>
            </w:pPr>
            <w:proofErr w:type="gramStart"/>
            <w:r w:rsidRPr="005638E5">
              <w:rPr>
                <w:color w:val="000000" w:themeColor="text1"/>
                <w:sz w:val="20"/>
                <w:szCs w:val="20"/>
              </w:rPr>
              <w:t>Ф.И.О. должностного лица, принявшего заявление)</w:t>
            </w:r>
            <w:proofErr w:type="gramEnd"/>
          </w:p>
        </w:tc>
        <w:tc>
          <w:tcPr>
            <w:tcW w:w="1276" w:type="dxa"/>
            <w:vAlign w:val="bottom"/>
          </w:tcPr>
          <w:p w:rsidR="005638E5" w:rsidRPr="005638E5" w:rsidRDefault="005638E5" w:rsidP="00FE23AC">
            <w:pPr>
              <w:jc w:val="both"/>
              <w:rPr>
                <w:color w:val="000000" w:themeColor="text1"/>
              </w:rPr>
            </w:pPr>
          </w:p>
        </w:tc>
        <w:tc>
          <w:tcPr>
            <w:tcW w:w="2126" w:type="dxa"/>
            <w:vAlign w:val="bottom"/>
            <w:hideMark/>
          </w:tcPr>
          <w:p w:rsidR="005638E5" w:rsidRPr="005638E5" w:rsidRDefault="005638E5" w:rsidP="00FE23AC">
            <w:pPr>
              <w:jc w:val="both"/>
              <w:rPr>
                <w:color w:val="000000" w:themeColor="text1"/>
                <w:sz w:val="20"/>
                <w:szCs w:val="20"/>
              </w:rPr>
            </w:pPr>
            <w:r w:rsidRPr="005638E5">
              <w:rPr>
                <w:color w:val="000000" w:themeColor="text1"/>
                <w:sz w:val="20"/>
                <w:szCs w:val="20"/>
              </w:rPr>
              <w:t xml:space="preserve">             (подпись)</w:t>
            </w:r>
          </w:p>
        </w:tc>
      </w:tr>
    </w:tbl>
    <w:p w:rsidR="005638E5" w:rsidRPr="005638E5" w:rsidRDefault="005638E5" w:rsidP="005638E5">
      <w:pPr>
        <w:tabs>
          <w:tab w:val="left" w:pos="7965"/>
        </w:tabs>
        <w:rPr>
          <w:color w:val="000000" w:themeColor="text1"/>
          <w:sz w:val="28"/>
          <w:szCs w:val="28"/>
        </w:rPr>
      </w:pPr>
      <w:r w:rsidRPr="005638E5">
        <w:rPr>
          <w:color w:val="000000" w:themeColor="text1"/>
          <w:sz w:val="28"/>
          <w:szCs w:val="28"/>
        </w:rPr>
        <w:t xml:space="preserve">                                                                                                                </w:t>
      </w:r>
    </w:p>
    <w:p w:rsidR="005638E5" w:rsidRPr="00D83860" w:rsidRDefault="00D83860" w:rsidP="005638E5">
      <w:pPr>
        <w:tabs>
          <w:tab w:val="left" w:pos="7965"/>
        </w:tabs>
        <w:rPr>
          <w:b/>
          <w:color w:val="000000" w:themeColor="text1"/>
          <w:sz w:val="28"/>
          <w:szCs w:val="28"/>
          <w:lang w:val="en-US"/>
        </w:rPr>
      </w:pPr>
      <w:r w:rsidRPr="00D83860">
        <w:rPr>
          <w:b/>
          <w:color w:val="000000" w:themeColor="text1"/>
          <w:sz w:val="28"/>
          <w:szCs w:val="28"/>
          <w:lang w:val="en-US"/>
        </w:rPr>
        <w:t>-------------------------------------------------------------------------------------------------------------</w:t>
      </w:r>
    </w:p>
    <w:p w:rsidR="005638E5" w:rsidRPr="005638E5" w:rsidRDefault="005638E5" w:rsidP="005638E5">
      <w:pPr>
        <w:tabs>
          <w:tab w:val="left" w:pos="7965"/>
        </w:tabs>
        <w:rPr>
          <w:color w:val="000000" w:themeColor="text1"/>
          <w:sz w:val="28"/>
          <w:szCs w:val="28"/>
        </w:rPr>
      </w:pPr>
    </w:p>
    <w:p w:rsidR="000409FB" w:rsidRPr="00D54CE5" w:rsidRDefault="000409FB" w:rsidP="000409FB">
      <w:pPr>
        <w:pStyle w:val="ConsPlusNormal"/>
        <w:ind w:firstLine="426"/>
        <w:jc w:val="both"/>
        <w:rPr>
          <w:rFonts w:ascii="Times New Roman" w:hAnsi="Times New Roman"/>
        </w:rPr>
      </w:pPr>
      <w:r w:rsidRPr="00D54CE5">
        <w:t xml:space="preserve">  </w:t>
      </w:r>
      <w:r w:rsidRPr="00D54CE5">
        <w:rPr>
          <w:rFonts w:ascii="Times New Roman" w:hAnsi="Times New Roman"/>
        </w:rPr>
        <w:t>Свободно,  своей  волей  и  в  своем  интересе  даю согласие уполномоченным лицам администрации муниципального образования городское поселение Кандалакша Кандалакшского района, структурных подразделений администрации муниципального образования, зарегистрированных по адресу: 184056 г</w:t>
      </w:r>
      <w:proofErr w:type="gramStart"/>
      <w:r w:rsidRPr="00D54CE5">
        <w:rPr>
          <w:rFonts w:ascii="Times New Roman" w:hAnsi="Times New Roman"/>
        </w:rPr>
        <w:t>.К</w:t>
      </w:r>
      <w:proofErr w:type="gramEnd"/>
      <w:r w:rsidRPr="00D54CE5">
        <w:rPr>
          <w:rFonts w:ascii="Times New Roman" w:hAnsi="Times New Roman"/>
        </w:rPr>
        <w:t xml:space="preserve">андалакша Мурманская область ул.Первомайская, д.34,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w:t>
      </w:r>
      <w:proofErr w:type="gramStart"/>
      <w:r w:rsidRPr="00D54CE5">
        <w:rPr>
          <w:rFonts w:ascii="Times New Roman" w:hAnsi="Times New Roman"/>
        </w:rPr>
        <w:t>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всех следующих персональных данных:</w:t>
      </w:r>
      <w:proofErr w:type="gramEnd"/>
    </w:p>
    <w:p w:rsidR="000409FB" w:rsidRPr="00D54CE5" w:rsidRDefault="000409FB" w:rsidP="000409FB">
      <w:pPr>
        <w:pStyle w:val="ConsPlusNormal"/>
        <w:ind w:firstLine="426"/>
        <w:jc w:val="both"/>
        <w:rPr>
          <w:rFonts w:ascii="Times New Roman" w:hAnsi="Times New Roman"/>
        </w:rPr>
      </w:pPr>
      <w:r w:rsidRPr="00D54CE5">
        <w:rPr>
          <w:rFonts w:ascii="Times New Roman" w:hAnsi="Times New Roman"/>
        </w:rPr>
        <w:t xml:space="preserve">1.Фамилия, имя, отчество, дата рождения; 2. </w:t>
      </w:r>
      <w:proofErr w:type="gramStart"/>
      <w:r w:rsidRPr="00D54CE5">
        <w:rPr>
          <w:rFonts w:ascii="Times New Roman" w:hAnsi="Times New Roman"/>
        </w:rPr>
        <w:t>Степень родства, фамилии, имена, отчества, даты рождения близких родственников: детей, а также мужа (жены); 3.</w:t>
      </w:r>
      <w:proofErr w:type="gramEnd"/>
      <w:r w:rsidRPr="00D54CE5">
        <w:rPr>
          <w:rFonts w:ascii="Times New Roman" w:hAnsi="Times New Roman"/>
        </w:rPr>
        <w:t xml:space="preserve"> Адрес регистрации и фактического проживания; 4. Номер телефона; 5. Паспорт (серия, номер, кем и когда выдан); 6. Сведения о доходах, недвижимом имуществе и транспортных средствах субъекта персональных данных, а также о доходах и имуществе членов его семьи.</w:t>
      </w:r>
    </w:p>
    <w:p w:rsidR="000409FB" w:rsidRPr="00D54CE5" w:rsidRDefault="000409FB" w:rsidP="000409FB">
      <w:pPr>
        <w:pStyle w:val="ConsPlusNormal"/>
        <w:ind w:firstLine="426"/>
        <w:jc w:val="both"/>
        <w:rPr>
          <w:rFonts w:ascii="Times New Roman" w:hAnsi="Times New Roman"/>
        </w:rPr>
      </w:pPr>
      <w:r w:rsidRPr="00D54CE5">
        <w:rPr>
          <w:rFonts w:ascii="Times New Roman" w:hAnsi="Times New Roman"/>
        </w:rPr>
        <w:t xml:space="preserve">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исполнении администрацией муниципального образования городское поселение Кандалакша Кандалакшского района, структурными подразделениями администрации муниципального образования полномочий и процедур, предусмотренных законодательством Российской Федерации, и (или) оказании муниципальных услуг (осуществлении муниципальных функций).</w:t>
      </w:r>
    </w:p>
    <w:p w:rsidR="000409FB" w:rsidRPr="00D54CE5" w:rsidRDefault="000409FB" w:rsidP="000409FB">
      <w:pPr>
        <w:pStyle w:val="ConsPlusNormal"/>
        <w:ind w:firstLine="426"/>
        <w:jc w:val="both"/>
        <w:rPr>
          <w:rFonts w:ascii="Times New Roman" w:hAnsi="Times New Roman"/>
        </w:rPr>
      </w:pPr>
      <w:r w:rsidRPr="00D54CE5">
        <w:rPr>
          <w:rFonts w:ascii="Times New Roman" w:hAnsi="Times New Roman"/>
        </w:rPr>
        <w:t>Я ознакомле</w:t>
      </w:r>
      <w:proofErr w:type="gramStart"/>
      <w:r w:rsidRPr="00D54CE5">
        <w:rPr>
          <w:rFonts w:ascii="Times New Roman" w:hAnsi="Times New Roman"/>
        </w:rPr>
        <w:t>н(</w:t>
      </w:r>
      <w:proofErr w:type="gramEnd"/>
      <w:r w:rsidRPr="00D54CE5">
        <w:rPr>
          <w:rFonts w:ascii="Times New Roman" w:hAnsi="Times New Roman"/>
        </w:rPr>
        <w:t>а), что:</w:t>
      </w:r>
    </w:p>
    <w:p w:rsidR="000409FB" w:rsidRPr="00D54CE5" w:rsidRDefault="000409FB" w:rsidP="000409FB">
      <w:pPr>
        <w:pStyle w:val="ConsPlusNormal"/>
        <w:ind w:firstLine="426"/>
        <w:jc w:val="both"/>
        <w:rPr>
          <w:rFonts w:ascii="Times New Roman" w:hAnsi="Times New Roman"/>
        </w:rPr>
      </w:pPr>
      <w:r w:rsidRPr="00D54CE5">
        <w:rPr>
          <w:rFonts w:ascii="Times New Roman" w:hAnsi="Times New Roman"/>
        </w:rPr>
        <w:t xml:space="preserve">1) согласие на обработку персональных данных действует </w:t>
      </w:r>
      <w:proofErr w:type="gramStart"/>
      <w:r w:rsidRPr="00D54CE5">
        <w:rPr>
          <w:rFonts w:ascii="Times New Roman" w:hAnsi="Times New Roman"/>
        </w:rPr>
        <w:t>с даты подписания</w:t>
      </w:r>
      <w:proofErr w:type="gramEnd"/>
      <w:r w:rsidRPr="00D54CE5">
        <w:rPr>
          <w:rFonts w:ascii="Times New Roman" w:hAnsi="Times New Roman"/>
        </w:rPr>
        <w:t xml:space="preserve"> настоящего согласия; </w:t>
      </w:r>
    </w:p>
    <w:p w:rsidR="000409FB" w:rsidRPr="00D54CE5" w:rsidRDefault="000409FB" w:rsidP="000409FB">
      <w:pPr>
        <w:pStyle w:val="ConsPlusNormal"/>
        <w:ind w:firstLine="426"/>
        <w:jc w:val="both"/>
        <w:rPr>
          <w:rFonts w:ascii="Times New Roman" w:hAnsi="Times New Roman"/>
        </w:rPr>
      </w:pPr>
      <w:r w:rsidRPr="00D54CE5">
        <w:rPr>
          <w:rFonts w:ascii="Times New Roman" w:hAnsi="Times New Roman"/>
        </w:rPr>
        <w:t>2) согласие на обработку персональных данных может быть отозвано на основании письменного заявления в произвольной форме;</w:t>
      </w:r>
    </w:p>
    <w:p w:rsidR="000409FB" w:rsidRPr="00D54CE5" w:rsidRDefault="000409FB" w:rsidP="000409FB">
      <w:pPr>
        <w:pStyle w:val="ConsPlusNormal"/>
        <w:ind w:firstLine="426"/>
        <w:jc w:val="both"/>
        <w:rPr>
          <w:rFonts w:ascii="Times New Roman" w:hAnsi="Times New Roman"/>
        </w:rPr>
      </w:pPr>
      <w:proofErr w:type="gramStart"/>
      <w:r w:rsidRPr="00D54CE5">
        <w:rPr>
          <w:rFonts w:ascii="Times New Roman" w:hAnsi="Times New Roman"/>
        </w:rPr>
        <w:t xml:space="preserve">3)  в   случае  отзыва  согласия  на  обработку  персональных  данных администрация муниципального образования городское поселение Кандалакша Кандалакшского района, структурным подразделениям администрации муниципального образования вправе   продолжить   обработку   персональных   данных  без  согласия  при наличии  оснований,  указанных в </w:t>
      </w:r>
      <w:hyperlink r:id="rId12" w:tooltip="Федеральный закон от 27.07.2006 N 152-ФЗ (ред. от 05.04.2013) &quot;О персональных данных&quot;{КонсультантПлюс}" w:history="1">
        <w:r w:rsidRPr="00D54CE5">
          <w:rPr>
            <w:rFonts w:ascii="Times New Roman" w:hAnsi="Times New Roman"/>
          </w:rPr>
          <w:t>пунктах  2</w:t>
        </w:r>
      </w:hyperlink>
      <w:r w:rsidRPr="00D54CE5">
        <w:rPr>
          <w:rFonts w:ascii="Times New Roman" w:hAnsi="Times New Roman"/>
        </w:rPr>
        <w:t xml:space="preserve"> - </w:t>
      </w:r>
      <w:hyperlink r:id="rId13" w:tooltip="Федеральный закон от 27.07.2006 N 152-ФЗ (ред. от 05.04.2013) &quot;О персональных данных&quot;{КонсультантПлюс}" w:history="1">
        <w:r w:rsidRPr="00D54CE5">
          <w:rPr>
            <w:rFonts w:ascii="Times New Roman" w:hAnsi="Times New Roman"/>
          </w:rPr>
          <w:t>11  части 1 статьи 6</w:t>
        </w:r>
      </w:hyperlink>
      <w:r w:rsidRPr="00D54CE5">
        <w:rPr>
          <w:rFonts w:ascii="Times New Roman" w:hAnsi="Times New Roman"/>
        </w:rPr>
        <w:t xml:space="preserve">, </w:t>
      </w:r>
      <w:hyperlink r:id="rId14" w:tooltip="Федеральный закон от 27.07.2006 N 152-ФЗ (ред. от 05.04.2013) &quot;О персональных данных&quot;{КонсультантПлюс}" w:history="1">
        <w:r w:rsidRPr="00D54CE5">
          <w:rPr>
            <w:rFonts w:ascii="Times New Roman" w:hAnsi="Times New Roman"/>
          </w:rPr>
          <w:t>части 2</w:t>
        </w:r>
      </w:hyperlink>
      <w:r w:rsidRPr="00D54CE5">
        <w:rPr>
          <w:rFonts w:ascii="Times New Roman" w:hAnsi="Times New Roman"/>
        </w:rPr>
        <w:t xml:space="preserve"> статьи 10 и </w:t>
      </w:r>
      <w:hyperlink r:id="rId15" w:tooltip="Федеральный закон от 27.07.2006 N 152-ФЗ (ред. от 05.04.2013) &quot;О персональных данных&quot;{КонсультантПлюс}" w:history="1">
        <w:r w:rsidRPr="00D54CE5">
          <w:rPr>
            <w:rFonts w:ascii="Times New Roman" w:hAnsi="Times New Roman"/>
          </w:rPr>
          <w:t>части 2 статьи 11</w:t>
        </w:r>
      </w:hyperlink>
      <w:r w:rsidRPr="00D54CE5">
        <w:rPr>
          <w:rFonts w:ascii="Times New Roman" w:hAnsi="Times New Roman"/>
        </w:rPr>
        <w:t xml:space="preserve"> Федерального закона от 27.07.2006  № 152-ФЗ «О персональных данных»;</w:t>
      </w:r>
      <w:proofErr w:type="gramEnd"/>
    </w:p>
    <w:p w:rsidR="000409FB" w:rsidRPr="00D54CE5" w:rsidRDefault="000409FB" w:rsidP="000409FB">
      <w:pPr>
        <w:pStyle w:val="ConsPlusNormal"/>
        <w:ind w:firstLine="426"/>
        <w:jc w:val="both"/>
        <w:rPr>
          <w:rFonts w:ascii="Times New Roman" w:hAnsi="Times New Roman"/>
        </w:rPr>
      </w:pPr>
      <w:r w:rsidRPr="00D54CE5">
        <w:rPr>
          <w:rFonts w:ascii="Times New Roman" w:hAnsi="Times New Roman"/>
        </w:rPr>
        <w:t>4) после  прекращения исполнения процедур, предусмотренных законодательством Российской Федерации, и (или) оказания муниципальных услуг (осуществления муниципальных функций) персональные данные хранятся в администрации муниципального образования городское поселение Кандалакша Кандалакшского района, структурных подразделениях администрации муниципального образования в   течение   срока   хранения   документов,   предусмотренных  действующим законодательством Российской Федерации;</w:t>
      </w:r>
    </w:p>
    <w:p w:rsidR="000409FB" w:rsidRPr="00D54CE5" w:rsidRDefault="000409FB" w:rsidP="000409FB">
      <w:pPr>
        <w:pStyle w:val="ConsPlusNormal"/>
        <w:ind w:firstLine="426"/>
        <w:jc w:val="both"/>
        <w:rPr>
          <w:rFonts w:ascii="Times New Roman" w:hAnsi="Times New Roman"/>
        </w:rPr>
      </w:pPr>
      <w:r w:rsidRPr="00D54CE5">
        <w:rPr>
          <w:rFonts w:ascii="Times New Roman" w:hAnsi="Times New Roman"/>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D54CE5">
        <w:rPr>
          <w:rFonts w:ascii="Times New Roman" w:hAnsi="Times New Roman"/>
        </w:rPr>
        <w:t>выполнения</w:t>
      </w:r>
      <w:proofErr w:type="gramEnd"/>
      <w:r w:rsidRPr="00D54CE5">
        <w:rPr>
          <w:rFonts w:ascii="Times New Roman" w:hAnsi="Times New Roman"/>
        </w:rPr>
        <w:t xml:space="preserve"> возложенных законодательством Российской Федерации на  администрацию муниципального образования городское поселение Кандалакша Кандалакшского района, структурными подразделениями администрации муниципального образования функций, полномочий и обязанностей.</w:t>
      </w:r>
    </w:p>
    <w:p w:rsidR="000409FB" w:rsidRPr="00D54CE5" w:rsidRDefault="000409FB" w:rsidP="000409FB">
      <w:pPr>
        <w:pStyle w:val="ConsPlusNormal"/>
        <w:ind w:firstLine="426"/>
        <w:jc w:val="both"/>
        <w:rPr>
          <w:rFonts w:ascii="Times New Roman" w:hAnsi="Times New Roman"/>
        </w:rPr>
      </w:pPr>
      <w:r w:rsidRPr="00D54CE5">
        <w:rPr>
          <w:rFonts w:ascii="Times New Roman" w:hAnsi="Times New Roman"/>
        </w:rPr>
        <w:t>Датой начала обработки персональных данных является дата подписания настоящего заявления.</w:t>
      </w:r>
    </w:p>
    <w:p w:rsidR="000409FB" w:rsidRPr="00D54CE5" w:rsidRDefault="000409FB" w:rsidP="000409FB">
      <w:pPr>
        <w:pStyle w:val="af7"/>
        <w:rPr>
          <w:color w:val="000000"/>
          <w:sz w:val="20"/>
          <w:szCs w:val="20"/>
        </w:rPr>
      </w:pPr>
    </w:p>
    <w:p w:rsidR="000409FB" w:rsidRDefault="000409FB" w:rsidP="000409FB">
      <w:pPr>
        <w:pStyle w:val="ConsPlusNormal"/>
        <w:tabs>
          <w:tab w:val="left" w:pos="6270"/>
        </w:tabs>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_______________________</w:t>
      </w:r>
    </w:p>
    <w:p w:rsidR="000409FB" w:rsidRPr="000409FB" w:rsidRDefault="000409FB" w:rsidP="000409FB">
      <w:pPr>
        <w:pStyle w:val="ConsPlusNormal"/>
        <w:tabs>
          <w:tab w:val="left" w:pos="6900"/>
        </w:tabs>
        <w:outlineLvl w:val="1"/>
        <w:rPr>
          <w:rFonts w:ascii="Times New Roman" w:hAnsi="Times New Roman" w:cs="Times New Roman"/>
          <w:color w:val="000000" w:themeColor="text1"/>
        </w:rPr>
      </w:pPr>
      <w:r>
        <w:rPr>
          <w:rFonts w:ascii="Times New Roman" w:hAnsi="Times New Roman" w:cs="Times New Roman"/>
          <w:color w:val="000000" w:themeColor="text1"/>
          <w:sz w:val="24"/>
          <w:szCs w:val="24"/>
        </w:rPr>
        <w:tab/>
      </w:r>
      <w:r w:rsidRPr="000409F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0409FB">
        <w:rPr>
          <w:rFonts w:ascii="Times New Roman" w:hAnsi="Times New Roman" w:cs="Times New Roman"/>
          <w:color w:val="000000" w:themeColor="text1"/>
        </w:rPr>
        <w:t xml:space="preserve">       (подпись)</w:t>
      </w:r>
    </w:p>
    <w:p w:rsidR="00D6393F" w:rsidRDefault="00D6393F" w:rsidP="00892B2C">
      <w:pPr>
        <w:autoSpaceDE w:val="0"/>
        <w:autoSpaceDN w:val="0"/>
        <w:adjustRightInd w:val="0"/>
        <w:rPr>
          <w:rFonts w:eastAsia="TimesNewRomanPSMT"/>
          <w:color w:val="FF0000"/>
        </w:rPr>
      </w:pPr>
    </w:p>
    <w:sectPr w:rsidR="00D6393F" w:rsidSect="007034D8">
      <w:pgSz w:w="12240" w:h="15840" w:code="1"/>
      <w:pgMar w:top="709" w:right="850" w:bottom="709" w:left="1134"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954" w:rsidRDefault="007B2954" w:rsidP="00B44209">
      <w:r>
        <w:separator/>
      </w:r>
    </w:p>
  </w:endnote>
  <w:endnote w:type="continuationSeparator" w:id="0">
    <w:p w:rsidR="007B2954" w:rsidRDefault="007B2954" w:rsidP="00B44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954" w:rsidRDefault="007B2954" w:rsidP="00B44209">
      <w:r>
        <w:separator/>
      </w:r>
    </w:p>
  </w:footnote>
  <w:footnote w:type="continuationSeparator" w:id="0">
    <w:p w:rsidR="007B2954" w:rsidRDefault="007B2954" w:rsidP="00B44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26"/>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42"/>
    <w:multiLevelType w:val="hybridMultilevel"/>
    <w:tmpl w:val="06B94764"/>
    <w:lvl w:ilvl="0" w:tplc="FFFFFFFF">
      <w:start w:val="1"/>
      <w:numFmt w:val="bullet"/>
      <w:lvlText w:val=""/>
      <w:lvlJc w:val="left"/>
    </w:lvl>
    <w:lvl w:ilvl="1" w:tplc="FFFFFFFF">
      <w:start w:val="1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3"/>
    <w:multiLevelType w:val="hybridMultilevel"/>
    <w:tmpl w:val="42C296BC"/>
    <w:lvl w:ilvl="0" w:tplc="FFFFFFFF">
      <w:start w:val="1"/>
      <w:numFmt w:val="bullet"/>
      <w:lvlText w:val="ее"/>
      <w:lvlJc w:val="left"/>
    </w:lvl>
    <w:lvl w:ilvl="1" w:tplc="FFFFFFFF">
      <w:start w:val="1"/>
      <w:numFmt w:val="bullet"/>
      <w:lvlText w:val=""/>
      <w:lvlJc w:val="left"/>
    </w:lvl>
    <w:lvl w:ilvl="2" w:tplc="FFFFFFFF">
      <w:start w:val="14"/>
      <w:numFmt w:val="decimal"/>
      <w:lvlText w:val="5.%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4"/>
    <w:multiLevelType w:val="hybridMultilevel"/>
    <w:tmpl w:val="168E121E"/>
    <w:lvl w:ilvl="0" w:tplc="FFFFFFFF">
      <w:start w:val="1"/>
      <w:numFmt w:val="bullet"/>
      <w:lvlText w:val="ее"/>
      <w:lvlJc w:val="left"/>
    </w:lvl>
    <w:lvl w:ilvl="1" w:tplc="FFFFFFFF">
      <w:start w:val="1"/>
      <w:numFmt w:val="bullet"/>
      <w:lvlText w:val=""/>
      <w:lvlJc w:val="left"/>
    </w:lvl>
    <w:lvl w:ilvl="2" w:tplc="FFFFFFFF">
      <w:start w:val="15"/>
      <w:numFmt w:val="decimal"/>
      <w:lvlText w:val="5.%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B266DA1"/>
    <w:multiLevelType w:val="hybridMultilevel"/>
    <w:tmpl w:val="F34AFC8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F487582"/>
    <w:multiLevelType w:val="multilevel"/>
    <w:tmpl w:val="6EB0EF76"/>
    <w:lvl w:ilvl="0">
      <w:start w:val="1"/>
      <w:numFmt w:val="decimal"/>
      <w:lvlText w:val="%1."/>
      <w:lvlJc w:val="left"/>
      <w:pPr>
        <w:ind w:left="1431" w:hanging="1005"/>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147" w:hanging="1155"/>
      </w:pPr>
      <w:rPr>
        <w:rFonts w:hint="default"/>
      </w:rPr>
    </w:lvl>
    <w:lvl w:ilvl="3">
      <w:start w:val="1"/>
      <w:numFmt w:val="decimal"/>
      <w:isLgl/>
      <w:lvlText w:val="%1.%2.%3.%4."/>
      <w:lvlJc w:val="left"/>
      <w:pPr>
        <w:ind w:left="2430" w:hanging="1155"/>
      </w:pPr>
      <w:rPr>
        <w:rFonts w:hint="default"/>
      </w:rPr>
    </w:lvl>
    <w:lvl w:ilvl="4">
      <w:start w:val="1"/>
      <w:numFmt w:val="decimal"/>
      <w:isLgl/>
      <w:lvlText w:val="%1.%2.%3.%4.%5."/>
      <w:lvlJc w:val="left"/>
      <w:pPr>
        <w:ind w:left="2713" w:hanging="1155"/>
      </w:pPr>
      <w:rPr>
        <w:rFonts w:hint="default"/>
      </w:rPr>
    </w:lvl>
    <w:lvl w:ilvl="5">
      <w:start w:val="1"/>
      <w:numFmt w:val="decimal"/>
      <w:isLgl/>
      <w:lvlText w:val="%1.%2.%3.%4.%5.%6."/>
      <w:lvlJc w:val="left"/>
      <w:pPr>
        <w:ind w:left="2996" w:hanging="1155"/>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7">
    <w:nsid w:val="121A32C3"/>
    <w:multiLevelType w:val="hybridMultilevel"/>
    <w:tmpl w:val="C6CAB10E"/>
    <w:lvl w:ilvl="0" w:tplc="04190011">
      <w:start w:val="1"/>
      <w:numFmt w:val="decimal"/>
      <w:lvlText w:val="%1)"/>
      <w:lvlJc w:val="left"/>
      <w:pPr>
        <w:ind w:left="1431"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6711D8A"/>
    <w:multiLevelType w:val="hybridMultilevel"/>
    <w:tmpl w:val="C79401D2"/>
    <w:lvl w:ilvl="0" w:tplc="0E7AE2F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852E0"/>
    <w:multiLevelType w:val="hybridMultilevel"/>
    <w:tmpl w:val="567E93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A78C5"/>
    <w:multiLevelType w:val="hybridMultilevel"/>
    <w:tmpl w:val="D2D01986"/>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A85550"/>
    <w:multiLevelType w:val="multilevel"/>
    <w:tmpl w:val="5F26CBB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FF87A6F"/>
    <w:multiLevelType w:val="hybridMultilevel"/>
    <w:tmpl w:val="6924F23A"/>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F48D9"/>
    <w:multiLevelType w:val="hybridMultilevel"/>
    <w:tmpl w:val="D668D19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AE2B78"/>
    <w:multiLevelType w:val="hybridMultilevel"/>
    <w:tmpl w:val="5D027412"/>
    <w:lvl w:ilvl="0" w:tplc="71320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7135B70"/>
    <w:multiLevelType w:val="hybridMultilevel"/>
    <w:tmpl w:val="81787B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pStyle w:val="4"/>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DED3896"/>
    <w:multiLevelType w:val="multilevel"/>
    <w:tmpl w:val="1D5005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99C750F"/>
    <w:multiLevelType w:val="hybridMultilevel"/>
    <w:tmpl w:val="65E472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FD0101"/>
    <w:multiLevelType w:val="hybridMultilevel"/>
    <w:tmpl w:val="787E0226"/>
    <w:lvl w:ilvl="0" w:tplc="E1C6F2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A7B3F4F"/>
    <w:multiLevelType w:val="hybridMultilevel"/>
    <w:tmpl w:val="05F00EF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DF612D"/>
    <w:multiLevelType w:val="hybridMultilevel"/>
    <w:tmpl w:val="A8EE37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14"/>
  </w:num>
  <w:num w:numId="5">
    <w:abstractNumId w:val="16"/>
  </w:num>
  <w:num w:numId="6">
    <w:abstractNumId w:val="15"/>
  </w:num>
  <w:num w:numId="7">
    <w:abstractNumId w:val="22"/>
  </w:num>
  <w:num w:numId="8">
    <w:abstractNumId w:val="19"/>
  </w:num>
  <w:num w:numId="9">
    <w:abstractNumId w:val="9"/>
  </w:num>
  <w:num w:numId="10">
    <w:abstractNumId w:val="21"/>
  </w:num>
  <w:num w:numId="11">
    <w:abstractNumId w:val="5"/>
  </w:num>
  <w:num w:numId="12">
    <w:abstractNumId w:val="20"/>
  </w:num>
  <w:num w:numId="13">
    <w:abstractNumId w:val="0"/>
  </w:num>
  <w:num w:numId="14">
    <w:abstractNumId w:val="11"/>
  </w:num>
  <w:num w:numId="15">
    <w:abstractNumId w:val="1"/>
  </w:num>
  <w:num w:numId="16">
    <w:abstractNumId w:val="2"/>
  </w:num>
  <w:num w:numId="17">
    <w:abstractNumId w:val="3"/>
  </w:num>
  <w:num w:numId="18">
    <w:abstractNumId w:val="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8"/>
  </w:num>
  <w:num w:numId="23">
    <w:abstractNumId w:val="10"/>
  </w:num>
  <w:num w:numId="24">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125D90"/>
    <w:rsid w:val="00003198"/>
    <w:rsid w:val="00003908"/>
    <w:rsid w:val="00004A5F"/>
    <w:rsid w:val="00007421"/>
    <w:rsid w:val="000077DC"/>
    <w:rsid w:val="0001003D"/>
    <w:rsid w:val="000126FD"/>
    <w:rsid w:val="00012D17"/>
    <w:rsid w:val="00015AC0"/>
    <w:rsid w:val="00015C76"/>
    <w:rsid w:val="000164A6"/>
    <w:rsid w:val="000167CE"/>
    <w:rsid w:val="00017799"/>
    <w:rsid w:val="000178B7"/>
    <w:rsid w:val="00021419"/>
    <w:rsid w:val="00021685"/>
    <w:rsid w:val="00021C29"/>
    <w:rsid w:val="00026864"/>
    <w:rsid w:val="00027856"/>
    <w:rsid w:val="00030E48"/>
    <w:rsid w:val="00031555"/>
    <w:rsid w:val="000319C7"/>
    <w:rsid w:val="000319E5"/>
    <w:rsid w:val="00031DC8"/>
    <w:rsid w:val="00035327"/>
    <w:rsid w:val="00037410"/>
    <w:rsid w:val="000374EA"/>
    <w:rsid w:val="000404E4"/>
    <w:rsid w:val="000409FB"/>
    <w:rsid w:val="00041DB7"/>
    <w:rsid w:val="00044518"/>
    <w:rsid w:val="00045093"/>
    <w:rsid w:val="00046F93"/>
    <w:rsid w:val="00050E81"/>
    <w:rsid w:val="00051D49"/>
    <w:rsid w:val="0005319D"/>
    <w:rsid w:val="000546A8"/>
    <w:rsid w:val="00054861"/>
    <w:rsid w:val="00054896"/>
    <w:rsid w:val="00055AC5"/>
    <w:rsid w:val="0005624D"/>
    <w:rsid w:val="000564D0"/>
    <w:rsid w:val="0005672E"/>
    <w:rsid w:val="00060BBC"/>
    <w:rsid w:val="00060ED0"/>
    <w:rsid w:val="00061499"/>
    <w:rsid w:val="0006373A"/>
    <w:rsid w:val="0006387A"/>
    <w:rsid w:val="00063E70"/>
    <w:rsid w:val="00065374"/>
    <w:rsid w:val="00066668"/>
    <w:rsid w:val="0007035F"/>
    <w:rsid w:val="00071C3D"/>
    <w:rsid w:val="000730C2"/>
    <w:rsid w:val="000754B4"/>
    <w:rsid w:val="0008116A"/>
    <w:rsid w:val="000816B2"/>
    <w:rsid w:val="000818D7"/>
    <w:rsid w:val="00081E15"/>
    <w:rsid w:val="0008253D"/>
    <w:rsid w:val="00082E66"/>
    <w:rsid w:val="0008346B"/>
    <w:rsid w:val="00083E1E"/>
    <w:rsid w:val="0008626A"/>
    <w:rsid w:val="000862E5"/>
    <w:rsid w:val="0008693D"/>
    <w:rsid w:val="00087459"/>
    <w:rsid w:val="000907B4"/>
    <w:rsid w:val="000908B5"/>
    <w:rsid w:val="000914F3"/>
    <w:rsid w:val="000915DB"/>
    <w:rsid w:val="00091F9B"/>
    <w:rsid w:val="0009209C"/>
    <w:rsid w:val="00092680"/>
    <w:rsid w:val="00095858"/>
    <w:rsid w:val="00095D15"/>
    <w:rsid w:val="0009752F"/>
    <w:rsid w:val="000A13DC"/>
    <w:rsid w:val="000A1967"/>
    <w:rsid w:val="000A48CE"/>
    <w:rsid w:val="000A6C8D"/>
    <w:rsid w:val="000A6D12"/>
    <w:rsid w:val="000A7681"/>
    <w:rsid w:val="000B027B"/>
    <w:rsid w:val="000B0792"/>
    <w:rsid w:val="000B335F"/>
    <w:rsid w:val="000B6072"/>
    <w:rsid w:val="000C000F"/>
    <w:rsid w:val="000C0200"/>
    <w:rsid w:val="000C04FF"/>
    <w:rsid w:val="000C3D75"/>
    <w:rsid w:val="000C43EC"/>
    <w:rsid w:val="000C4A10"/>
    <w:rsid w:val="000C5AF1"/>
    <w:rsid w:val="000C5FDC"/>
    <w:rsid w:val="000C6956"/>
    <w:rsid w:val="000C6CDC"/>
    <w:rsid w:val="000C708A"/>
    <w:rsid w:val="000D023B"/>
    <w:rsid w:val="000D11CA"/>
    <w:rsid w:val="000D1E84"/>
    <w:rsid w:val="000D2220"/>
    <w:rsid w:val="000D4DDF"/>
    <w:rsid w:val="000D6228"/>
    <w:rsid w:val="000D6FC9"/>
    <w:rsid w:val="000E1216"/>
    <w:rsid w:val="000E1F57"/>
    <w:rsid w:val="000E2494"/>
    <w:rsid w:val="000E303C"/>
    <w:rsid w:val="000E353C"/>
    <w:rsid w:val="000E367B"/>
    <w:rsid w:val="000E40A3"/>
    <w:rsid w:val="000E46E6"/>
    <w:rsid w:val="000E6A67"/>
    <w:rsid w:val="000E6D9F"/>
    <w:rsid w:val="000E6F27"/>
    <w:rsid w:val="000E78DF"/>
    <w:rsid w:val="000F1121"/>
    <w:rsid w:val="000F20EA"/>
    <w:rsid w:val="000F4F5A"/>
    <w:rsid w:val="000F5F47"/>
    <w:rsid w:val="00100905"/>
    <w:rsid w:val="00100CAC"/>
    <w:rsid w:val="001018B5"/>
    <w:rsid w:val="00104014"/>
    <w:rsid w:val="001043F3"/>
    <w:rsid w:val="0010618E"/>
    <w:rsid w:val="0010690D"/>
    <w:rsid w:val="00107894"/>
    <w:rsid w:val="00107F6C"/>
    <w:rsid w:val="00110FEA"/>
    <w:rsid w:val="00111B06"/>
    <w:rsid w:val="0011342C"/>
    <w:rsid w:val="00116856"/>
    <w:rsid w:val="00120BD7"/>
    <w:rsid w:val="00122AF4"/>
    <w:rsid w:val="001252BE"/>
    <w:rsid w:val="00125D90"/>
    <w:rsid w:val="001312B4"/>
    <w:rsid w:val="00132F3A"/>
    <w:rsid w:val="001349DC"/>
    <w:rsid w:val="00134BB7"/>
    <w:rsid w:val="00135685"/>
    <w:rsid w:val="00136B67"/>
    <w:rsid w:val="00136F98"/>
    <w:rsid w:val="00143958"/>
    <w:rsid w:val="00145F26"/>
    <w:rsid w:val="001469E1"/>
    <w:rsid w:val="00147BF1"/>
    <w:rsid w:val="001511AE"/>
    <w:rsid w:val="00151C62"/>
    <w:rsid w:val="00155A4D"/>
    <w:rsid w:val="00155F5C"/>
    <w:rsid w:val="00160F34"/>
    <w:rsid w:val="0016112E"/>
    <w:rsid w:val="0016182A"/>
    <w:rsid w:val="001637FD"/>
    <w:rsid w:val="00164D64"/>
    <w:rsid w:val="00165679"/>
    <w:rsid w:val="00165F93"/>
    <w:rsid w:val="00166525"/>
    <w:rsid w:val="00166F1B"/>
    <w:rsid w:val="001709FC"/>
    <w:rsid w:val="0017135D"/>
    <w:rsid w:val="00174FC3"/>
    <w:rsid w:val="00175146"/>
    <w:rsid w:val="00175782"/>
    <w:rsid w:val="00176FF7"/>
    <w:rsid w:val="001841E7"/>
    <w:rsid w:val="0018472E"/>
    <w:rsid w:val="00186670"/>
    <w:rsid w:val="00186DB0"/>
    <w:rsid w:val="00187C44"/>
    <w:rsid w:val="00191FFF"/>
    <w:rsid w:val="0019322B"/>
    <w:rsid w:val="00193821"/>
    <w:rsid w:val="00193B99"/>
    <w:rsid w:val="00193DF5"/>
    <w:rsid w:val="00194165"/>
    <w:rsid w:val="0019552A"/>
    <w:rsid w:val="001977A3"/>
    <w:rsid w:val="00197897"/>
    <w:rsid w:val="00197D5F"/>
    <w:rsid w:val="001A04E5"/>
    <w:rsid w:val="001A12C7"/>
    <w:rsid w:val="001A4D6D"/>
    <w:rsid w:val="001A5403"/>
    <w:rsid w:val="001A6941"/>
    <w:rsid w:val="001A6C20"/>
    <w:rsid w:val="001B26ED"/>
    <w:rsid w:val="001B2811"/>
    <w:rsid w:val="001B2C97"/>
    <w:rsid w:val="001B3546"/>
    <w:rsid w:val="001B530F"/>
    <w:rsid w:val="001B5CB6"/>
    <w:rsid w:val="001B7600"/>
    <w:rsid w:val="001B7FB2"/>
    <w:rsid w:val="001C1E86"/>
    <w:rsid w:val="001C41AD"/>
    <w:rsid w:val="001C6EDE"/>
    <w:rsid w:val="001D1C24"/>
    <w:rsid w:val="001D1FDF"/>
    <w:rsid w:val="001D3ED7"/>
    <w:rsid w:val="001D4453"/>
    <w:rsid w:val="001D5EC4"/>
    <w:rsid w:val="001D6FBA"/>
    <w:rsid w:val="001D77D0"/>
    <w:rsid w:val="001D7997"/>
    <w:rsid w:val="001E23D8"/>
    <w:rsid w:val="001E255C"/>
    <w:rsid w:val="001E270B"/>
    <w:rsid w:val="001E27C8"/>
    <w:rsid w:val="001E4386"/>
    <w:rsid w:val="001E43EC"/>
    <w:rsid w:val="001E5DF2"/>
    <w:rsid w:val="001E6BDC"/>
    <w:rsid w:val="001F1AB7"/>
    <w:rsid w:val="002001C5"/>
    <w:rsid w:val="00201AED"/>
    <w:rsid w:val="00202BD7"/>
    <w:rsid w:val="00205378"/>
    <w:rsid w:val="00206C9C"/>
    <w:rsid w:val="002103EA"/>
    <w:rsid w:val="00210634"/>
    <w:rsid w:val="00212CAD"/>
    <w:rsid w:val="002137F2"/>
    <w:rsid w:val="00214222"/>
    <w:rsid w:val="00214417"/>
    <w:rsid w:val="00214EE1"/>
    <w:rsid w:val="002154FB"/>
    <w:rsid w:val="00215F0A"/>
    <w:rsid w:val="0022049D"/>
    <w:rsid w:val="002219B3"/>
    <w:rsid w:val="002226BD"/>
    <w:rsid w:val="002227C3"/>
    <w:rsid w:val="00223343"/>
    <w:rsid w:val="0022439D"/>
    <w:rsid w:val="00225AB5"/>
    <w:rsid w:val="00225E58"/>
    <w:rsid w:val="00225ED6"/>
    <w:rsid w:val="00226651"/>
    <w:rsid w:val="00226977"/>
    <w:rsid w:val="00230CFD"/>
    <w:rsid w:val="00230EA3"/>
    <w:rsid w:val="0023106D"/>
    <w:rsid w:val="00231450"/>
    <w:rsid w:val="0023187A"/>
    <w:rsid w:val="002320AE"/>
    <w:rsid w:val="002333EF"/>
    <w:rsid w:val="0023420F"/>
    <w:rsid w:val="00234DD8"/>
    <w:rsid w:val="00235CBA"/>
    <w:rsid w:val="00236731"/>
    <w:rsid w:val="002376DD"/>
    <w:rsid w:val="00240576"/>
    <w:rsid w:val="00240659"/>
    <w:rsid w:val="00242829"/>
    <w:rsid w:val="0024324D"/>
    <w:rsid w:val="00243951"/>
    <w:rsid w:val="00243D11"/>
    <w:rsid w:val="00244900"/>
    <w:rsid w:val="00244F4E"/>
    <w:rsid w:val="00244FDF"/>
    <w:rsid w:val="00245119"/>
    <w:rsid w:val="00247355"/>
    <w:rsid w:val="002473BD"/>
    <w:rsid w:val="002512A1"/>
    <w:rsid w:val="00253623"/>
    <w:rsid w:val="0025409A"/>
    <w:rsid w:val="00254FBA"/>
    <w:rsid w:val="002560B8"/>
    <w:rsid w:val="00256C74"/>
    <w:rsid w:val="0026044D"/>
    <w:rsid w:val="002611DD"/>
    <w:rsid w:val="00262C5A"/>
    <w:rsid w:val="0026506F"/>
    <w:rsid w:val="002706BB"/>
    <w:rsid w:val="002712C0"/>
    <w:rsid w:val="00272FBA"/>
    <w:rsid w:val="00274726"/>
    <w:rsid w:val="00274BAF"/>
    <w:rsid w:val="0027629E"/>
    <w:rsid w:val="0028103B"/>
    <w:rsid w:val="0028136C"/>
    <w:rsid w:val="002823F3"/>
    <w:rsid w:val="00282D1B"/>
    <w:rsid w:val="00283AE6"/>
    <w:rsid w:val="002841FD"/>
    <w:rsid w:val="002845B5"/>
    <w:rsid w:val="00290665"/>
    <w:rsid w:val="002909F4"/>
    <w:rsid w:val="00290DED"/>
    <w:rsid w:val="002917AC"/>
    <w:rsid w:val="00291C0F"/>
    <w:rsid w:val="00292168"/>
    <w:rsid w:val="00292879"/>
    <w:rsid w:val="00294DBA"/>
    <w:rsid w:val="002959CA"/>
    <w:rsid w:val="00297218"/>
    <w:rsid w:val="00297BC9"/>
    <w:rsid w:val="00297EB8"/>
    <w:rsid w:val="002A04BD"/>
    <w:rsid w:val="002A0E68"/>
    <w:rsid w:val="002A2242"/>
    <w:rsid w:val="002A3FAD"/>
    <w:rsid w:val="002A446D"/>
    <w:rsid w:val="002A61A6"/>
    <w:rsid w:val="002B0F7D"/>
    <w:rsid w:val="002B176A"/>
    <w:rsid w:val="002B1C5B"/>
    <w:rsid w:val="002B20C6"/>
    <w:rsid w:val="002B26C3"/>
    <w:rsid w:val="002B43D4"/>
    <w:rsid w:val="002B47D7"/>
    <w:rsid w:val="002B5339"/>
    <w:rsid w:val="002B566C"/>
    <w:rsid w:val="002B5AAB"/>
    <w:rsid w:val="002B62F2"/>
    <w:rsid w:val="002B6F4E"/>
    <w:rsid w:val="002C1569"/>
    <w:rsid w:val="002C1B50"/>
    <w:rsid w:val="002C232C"/>
    <w:rsid w:val="002C2FE1"/>
    <w:rsid w:val="002C3B24"/>
    <w:rsid w:val="002C41E9"/>
    <w:rsid w:val="002C5805"/>
    <w:rsid w:val="002C6008"/>
    <w:rsid w:val="002C6336"/>
    <w:rsid w:val="002C6E5B"/>
    <w:rsid w:val="002C6F0C"/>
    <w:rsid w:val="002D058E"/>
    <w:rsid w:val="002D27C5"/>
    <w:rsid w:val="002D2F67"/>
    <w:rsid w:val="002D32D6"/>
    <w:rsid w:val="002D71A4"/>
    <w:rsid w:val="002D7F63"/>
    <w:rsid w:val="002E24F6"/>
    <w:rsid w:val="002E280A"/>
    <w:rsid w:val="002E4006"/>
    <w:rsid w:val="002E55C3"/>
    <w:rsid w:val="002E7999"/>
    <w:rsid w:val="002F07D4"/>
    <w:rsid w:val="002F46DA"/>
    <w:rsid w:val="002F49CD"/>
    <w:rsid w:val="002F50B4"/>
    <w:rsid w:val="002F641E"/>
    <w:rsid w:val="002F6713"/>
    <w:rsid w:val="0030410A"/>
    <w:rsid w:val="00305505"/>
    <w:rsid w:val="00306C37"/>
    <w:rsid w:val="0030793F"/>
    <w:rsid w:val="00307A52"/>
    <w:rsid w:val="00310EEB"/>
    <w:rsid w:val="003113BB"/>
    <w:rsid w:val="00311CAF"/>
    <w:rsid w:val="0031228C"/>
    <w:rsid w:val="00313702"/>
    <w:rsid w:val="003149DD"/>
    <w:rsid w:val="003167A9"/>
    <w:rsid w:val="003207D7"/>
    <w:rsid w:val="00320921"/>
    <w:rsid w:val="00321C28"/>
    <w:rsid w:val="0032297B"/>
    <w:rsid w:val="00323119"/>
    <w:rsid w:val="003239FD"/>
    <w:rsid w:val="00323CD7"/>
    <w:rsid w:val="00330ED0"/>
    <w:rsid w:val="00331E7E"/>
    <w:rsid w:val="00333BDA"/>
    <w:rsid w:val="00335275"/>
    <w:rsid w:val="0033681D"/>
    <w:rsid w:val="003427CF"/>
    <w:rsid w:val="00342BAD"/>
    <w:rsid w:val="0034423A"/>
    <w:rsid w:val="00344272"/>
    <w:rsid w:val="00350C27"/>
    <w:rsid w:val="0035143F"/>
    <w:rsid w:val="00351DDD"/>
    <w:rsid w:val="00352AE6"/>
    <w:rsid w:val="0035499C"/>
    <w:rsid w:val="0035519E"/>
    <w:rsid w:val="003559FE"/>
    <w:rsid w:val="00357206"/>
    <w:rsid w:val="00357461"/>
    <w:rsid w:val="00360002"/>
    <w:rsid w:val="00363423"/>
    <w:rsid w:val="00363AA1"/>
    <w:rsid w:val="00364CFC"/>
    <w:rsid w:val="0036526F"/>
    <w:rsid w:val="00365439"/>
    <w:rsid w:val="00366D61"/>
    <w:rsid w:val="00370FDA"/>
    <w:rsid w:val="00372D72"/>
    <w:rsid w:val="00373A4D"/>
    <w:rsid w:val="003748AB"/>
    <w:rsid w:val="003836CB"/>
    <w:rsid w:val="00384E87"/>
    <w:rsid w:val="00385246"/>
    <w:rsid w:val="00385269"/>
    <w:rsid w:val="00390DA5"/>
    <w:rsid w:val="00391EC7"/>
    <w:rsid w:val="003920C7"/>
    <w:rsid w:val="003929A2"/>
    <w:rsid w:val="00392B1D"/>
    <w:rsid w:val="003932D7"/>
    <w:rsid w:val="00393562"/>
    <w:rsid w:val="00394F3C"/>
    <w:rsid w:val="0039573C"/>
    <w:rsid w:val="00396B92"/>
    <w:rsid w:val="00397DAF"/>
    <w:rsid w:val="003A0B0D"/>
    <w:rsid w:val="003A1800"/>
    <w:rsid w:val="003A556F"/>
    <w:rsid w:val="003A6F07"/>
    <w:rsid w:val="003A7606"/>
    <w:rsid w:val="003B0E13"/>
    <w:rsid w:val="003B54BE"/>
    <w:rsid w:val="003B6E9D"/>
    <w:rsid w:val="003B73CE"/>
    <w:rsid w:val="003B798E"/>
    <w:rsid w:val="003B7A14"/>
    <w:rsid w:val="003C014B"/>
    <w:rsid w:val="003C188E"/>
    <w:rsid w:val="003C2D05"/>
    <w:rsid w:val="003C41D6"/>
    <w:rsid w:val="003C7669"/>
    <w:rsid w:val="003C7FEB"/>
    <w:rsid w:val="003D016E"/>
    <w:rsid w:val="003D2837"/>
    <w:rsid w:val="003D2B71"/>
    <w:rsid w:val="003D30CC"/>
    <w:rsid w:val="003D5196"/>
    <w:rsid w:val="003D51F9"/>
    <w:rsid w:val="003E0070"/>
    <w:rsid w:val="003E0428"/>
    <w:rsid w:val="003E157B"/>
    <w:rsid w:val="003E1892"/>
    <w:rsid w:val="003E1F68"/>
    <w:rsid w:val="003E5776"/>
    <w:rsid w:val="003E6E28"/>
    <w:rsid w:val="003E6FD9"/>
    <w:rsid w:val="003E70E6"/>
    <w:rsid w:val="003E7F4F"/>
    <w:rsid w:val="003F0AC7"/>
    <w:rsid w:val="003F2C46"/>
    <w:rsid w:val="003F3F46"/>
    <w:rsid w:val="003F4732"/>
    <w:rsid w:val="003F5F65"/>
    <w:rsid w:val="003F6E03"/>
    <w:rsid w:val="003F7CEE"/>
    <w:rsid w:val="00400C2F"/>
    <w:rsid w:val="004014C4"/>
    <w:rsid w:val="00401F90"/>
    <w:rsid w:val="004029C9"/>
    <w:rsid w:val="00402CBC"/>
    <w:rsid w:val="00403704"/>
    <w:rsid w:val="00404915"/>
    <w:rsid w:val="004052E8"/>
    <w:rsid w:val="0040587F"/>
    <w:rsid w:val="00406570"/>
    <w:rsid w:val="00406C6E"/>
    <w:rsid w:val="00406E78"/>
    <w:rsid w:val="004116C8"/>
    <w:rsid w:val="004119A1"/>
    <w:rsid w:val="004128A7"/>
    <w:rsid w:val="00413C18"/>
    <w:rsid w:val="00413C5C"/>
    <w:rsid w:val="00415261"/>
    <w:rsid w:val="004152E3"/>
    <w:rsid w:val="00416CDE"/>
    <w:rsid w:val="004177AB"/>
    <w:rsid w:val="00421059"/>
    <w:rsid w:val="00421F06"/>
    <w:rsid w:val="004226F4"/>
    <w:rsid w:val="0042380A"/>
    <w:rsid w:val="00425B87"/>
    <w:rsid w:val="00425BC1"/>
    <w:rsid w:val="004274B3"/>
    <w:rsid w:val="00431249"/>
    <w:rsid w:val="00431C47"/>
    <w:rsid w:val="00432EA3"/>
    <w:rsid w:val="00435C0A"/>
    <w:rsid w:val="00436E27"/>
    <w:rsid w:val="00441449"/>
    <w:rsid w:val="00441623"/>
    <w:rsid w:val="00443019"/>
    <w:rsid w:val="004439F7"/>
    <w:rsid w:val="004458E2"/>
    <w:rsid w:val="0044605A"/>
    <w:rsid w:val="004464DC"/>
    <w:rsid w:val="004465CD"/>
    <w:rsid w:val="00446AEB"/>
    <w:rsid w:val="00446DFB"/>
    <w:rsid w:val="0044711D"/>
    <w:rsid w:val="004476A7"/>
    <w:rsid w:val="0045021F"/>
    <w:rsid w:val="004515D8"/>
    <w:rsid w:val="00452B3E"/>
    <w:rsid w:val="00452B50"/>
    <w:rsid w:val="00453D2C"/>
    <w:rsid w:val="00456728"/>
    <w:rsid w:val="00460F80"/>
    <w:rsid w:val="00461078"/>
    <w:rsid w:val="00461DF1"/>
    <w:rsid w:val="00462B42"/>
    <w:rsid w:val="00462C74"/>
    <w:rsid w:val="00463310"/>
    <w:rsid w:val="00463AA8"/>
    <w:rsid w:val="00467475"/>
    <w:rsid w:val="0046747C"/>
    <w:rsid w:val="0047001F"/>
    <w:rsid w:val="00472D82"/>
    <w:rsid w:val="00473787"/>
    <w:rsid w:val="00475103"/>
    <w:rsid w:val="004816FF"/>
    <w:rsid w:val="0048410C"/>
    <w:rsid w:val="0048534A"/>
    <w:rsid w:val="00485772"/>
    <w:rsid w:val="0048759A"/>
    <w:rsid w:val="00490E8B"/>
    <w:rsid w:val="00491246"/>
    <w:rsid w:val="00491ACB"/>
    <w:rsid w:val="00492147"/>
    <w:rsid w:val="00492AA5"/>
    <w:rsid w:val="0049300D"/>
    <w:rsid w:val="004949F7"/>
    <w:rsid w:val="004A0A2A"/>
    <w:rsid w:val="004A1052"/>
    <w:rsid w:val="004A1519"/>
    <w:rsid w:val="004A2EC3"/>
    <w:rsid w:val="004A5E08"/>
    <w:rsid w:val="004A696E"/>
    <w:rsid w:val="004B3102"/>
    <w:rsid w:val="004B73DC"/>
    <w:rsid w:val="004B7C61"/>
    <w:rsid w:val="004B7C6E"/>
    <w:rsid w:val="004B7C96"/>
    <w:rsid w:val="004C009B"/>
    <w:rsid w:val="004C2CC1"/>
    <w:rsid w:val="004C3133"/>
    <w:rsid w:val="004C4207"/>
    <w:rsid w:val="004C43FF"/>
    <w:rsid w:val="004D008F"/>
    <w:rsid w:val="004D0C22"/>
    <w:rsid w:val="004D1477"/>
    <w:rsid w:val="004D180F"/>
    <w:rsid w:val="004D1EAF"/>
    <w:rsid w:val="004D3FA0"/>
    <w:rsid w:val="004D44FD"/>
    <w:rsid w:val="004E17C1"/>
    <w:rsid w:val="004E197F"/>
    <w:rsid w:val="004E1A47"/>
    <w:rsid w:val="004E2C15"/>
    <w:rsid w:val="004E2DE4"/>
    <w:rsid w:val="004E33D0"/>
    <w:rsid w:val="004E56CE"/>
    <w:rsid w:val="004E7082"/>
    <w:rsid w:val="004E77B0"/>
    <w:rsid w:val="004E7C1E"/>
    <w:rsid w:val="004F059F"/>
    <w:rsid w:val="004F13B2"/>
    <w:rsid w:val="004F2CF2"/>
    <w:rsid w:val="004F4186"/>
    <w:rsid w:val="004F4C80"/>
    <w:rsid w:val="0050018B"/>
    <w:rsid w:val="005006EF"/>
    <w:rsid w:val="00502588"/>
    <w:rsid w:val="005067DF"/>
    <w:rsid w:val="0050774D"/>
    <w:rsid w:val="00511FF1"/>
    <w:rsid w:val="0051208D"/>
    <w:rsid w:val="005127E3"/>
    <w:rsid w:val="00512DEC"/>
    <w:rsid w:val="0051582A"/>
    <w:rsid w:val="00521662"/>
    <w:rsid w:val="00525C73"/>
    <w:rsid w:val="00527FF0"/>
    <w:rsid w:val="00530042"/>
    <w:rsid w:val="00531682"/>
    <w:rsid w:val="00532479"/>
    <w:rsid w:val="00535D69"/>
    <w:rsid w:val="005363B4"/>
    <w:rsid w:val="00537141"/>
    <w:rsid w:val="00540B10"/>
    <w:rsid w:val="00542626"/>
    <w:rsid w:val="00542812"/>
    <w:rsid w:val="00545151"/>
    <w:rsid w:val="005472CD"/>
    <w:rsid w:val="00547AF7"/>
    <w:rsid w:val="0055152B"/>
    <w:rsid w:val="005518E1"/>
    <w:rsid w:val="00551FD4"/>
    <w:rsid w:val="00554065"/>
    <w:rsid w:val="00554939"/>
    <w:rsid w:val="00554CD1"/>
    <w:rsid w:val="00556F47"/>
    <w:rsid w:val="00557BB1"/>
    <w:rsid w:val="00557D71"/>
    <w:rsid w:val="00557E89"/>
    <w:rsid w:val="00560C64"/>
    <w:rsid w:val="00561CBC"/>
    <w:rsid w:val="005627FE"/>
    <w:rsid w:val="00563068"/>
    <w:rsid w:val="005638E5"/>
    <w:rsid w:val="00564EA0"/>
    <w:rsid w:val="005651BA"/>
    <w:rsid w:val="00566D9D"/>
    <w:rsid w:val="00567EB0"/>
    <w:rsid w:val="00570983"/>
    <w:rsid w:val="005723E1"/>
    <w:rsid w:val="0057602A"/>
    <w:rsid w:val="0057636F"/>
    <w:rsid w:val="00576AC5"/>
    <w:rsid w:val="00583402"/>
    <w:rsid w:val="005844FC"/>
    <w:rsid w:val="00585137"/>
    <w:rsid w:val="00585377"/>
    <w:rsid w:val="005858F3"/>
    <w:rsid w:val="00586FEA"/>
    <w:rsid w:val="0059110B"/>
    <w:rsid w:val="005912AB"/>
    <w:rsid w:val="0059151F"/>
    <w:rsid w:val="00593A88"/>
    <w:rsid w:val="00595603"/>
    <w:rsid w:val="00595DC4"/>
    <w:rsid w:val="005A0FCB"/>
    <w:rsid w:val="005A2992"/>
    <w:rsid w:val="005A2A7E"/>
    <w:rsid w:val="005A42EB"/>
    <w:rsid w:val="005A496E"/>
    <w:rsid w:val="005A4EE1"/>
    <w:rsid w:val="005A5253"/>
    <w:rsid w:val="005A5E26"/>
    <w:rsid w:val="005A61C1"/>
    <w:rsid w:val="005B0DC1"/>
    <w:rsid w:val="005B1636"/>
    <w:rsid w:val="005B2889"/>
    <w:rsid w:val="005B43E0"/>
    <w:rsid w:val="005B5C10"/>
    <w:rsid w:val="005B60B6"/>
    <w:rsid w:val="005B6B64"/>
    <w:rsid w:val="005B6C20"/>
    <w:rsid w:val="005C0451"/>
    <w:rsid w:val="005C14CA"/>
    <w:rsid w:val="005C162D"/>
    <w:rsid w:val="005C4B03"/>
    <w:rsid w:val="005C5993"/>
    <w:rsid w:val="005C6F35"/>
    <w:rsid w:val="005C7E87"/>
    <w:rsid w:val="005D2B42"/>
    <w:rsid w:val="005D3F42"/>
    <w:rsid w:val="005D4924"/>
    <w:rsid w:val="005D4F6E"/>
    <w:rsid w:val="005E0599"/>
    <w:rsid w:val="005E4042"/>
    <w:rsid w:val="005E4287"/>
    <w:rsid w:val="005E7D38"/>
    <w:rsid w:val="005F2F29"/>
    <w:rsid w:val="005F3461"/>
    <w:rsid w:val="005F3697"/>
    <w:rsid w:val="005F3A51"/>
    <w:rsid w:val="005F4103"/>
    <w:rsid w:val="005F6C5B"/>
    <w:rsid w:val="005F72AE"/>
    <w:rsid w:val="00600569"/>
    <w:rsid w:val="006033AF"/>
    <w:rsid w:val="006060D6"/>
    <w:rsid w:val="00606DB2"/>
    <w:rsid w:val="00611418"/>
    <w:rsid w:val="00611B61"/>
    <w:rsid w:val="00611F8E"/>
    <w:rsid w:val="00612B0C"/>
    <w:rsid w:val="00615A09"/>
    <w:rsid w:val="00615C90"/>
    <w:rsid w:val="006168EF"/>
    <w:rsid w:val="00617296"/>
    <w:rsid w:val="00617419"/>
    <w:rsid w:val="00624372"/>
    <w:rsid w:val="00625EB9"/>
    <w:rsid w:val="00626933"/>
    <w:rsid w:val="00630A02"/>
    <w:rsid w:val="006310EC"/>
    <w:rsid w:val="00632FD4"/>
    <w:rsid w:val="006332EF"/>
    <w:rsid w:val="00633ADF"/>
    <w:rsid w:val="00634F75"/>
    <w:rsid w:val="00635884"/>
    <w:rsid w:val="00641F06"/>
    <w:rsid w:val="006421C9"/>
    <w:rsid w:val="00642BCD"/>
    <w:rsid w:val="0064459E"/>
    <w:rsid w:val="00646AFD"/>
    <w:rsid w:val="00647083"/>
    <w:rsid w:val="00647C32"/>
    <w:rsid w:val="00647D95"/>
    <w:rsid w:val="00650613"/>
    <w:rsid w:val="006514C1"/>
    <w:rsid w:val="00651A10"/>
    <w:rsid w:val="00651AD1"/>
    <w:rsid w:val="00652225"/>
    <w:rsid w:val="00653620"/>
    <w:rsid w:val="00655F58"/>
    <w:rsid w:val="00656F0E"/>
    <w:rsid w:val="0065763A"/>
    <w:rsid w:val="00657DE2"/>
    <w:rsid w:val="00657DED"/>
    <w:rsid w:val="00657E32"/>
    <w:rsid w:val="006611E7"/>
    <w:rsid w:val="006620CF"/>
    <w:rsid w:val="00662213"/>
    <w:rsid w:val="0066330C"/>
    <w:rsid w:val="00664072"/>
    <w:rsid w:val="00664F66"/>
    <w:rsid w:val="006652BE"/>
    <w:rsid w:val="00670A4C"/>
    <w:rsid w:val="00670FE6"/>
    <w:rsid w:val="006712E0"/>
    <w:rsid w:val="0067372A"/>
    <w:rsid w:val="006742D4"/>
    <w:rsid w:val="00675987"/>
    <w:rsid w:val="00676014"/>
    <w:rsid w:val="00677659"/>
    <w:rsid w:val="00677B07"/>
    <w:rsid w:val="00677B8E"/>
    <w:rsid w:val="00681092"/>
    <w:rsid w:val="00681232"/>
    <w:rsid w:val="00681F39"/>
    <w:rsid w:val="00682826"/>
    <w:rsid w:val="006848AE"/>
    <w:rsid w:val="006866A9"/>
    <w:rsid w:val="00687695"/>
    <w:rsid w:val="00690DDA"/>
    <w:rsid w:val="00692293"/>
    <w:rsid w:val="006924BF"/>
    <w:rsid w:val="00692533"/>
    <w:rsid w:val="0069429C"/>
    <w:rsid w:val="00697F76"/>
    <w:rsid w:val="006A018E"/>
    <w:rsid w:val="006A0EEF"/>
    <w:rsid w:val="006A21F1"/>
    <w:rsid w:val="006A2E8D"/>
    <w:rsid w:val="006A3013"/>
    <w:rsid w:val="006A3D53"/>
    <w:rsid w:val="006A3D76"/>
    <w:rsid w:val="006A48A4"/>
    <w:rsid w:val="006A5FFE"/>
    <w:rsid w:val="006A6FC2"/>
    <w:rsid w:val="006B04CF"/>
    <w:rsid w:val="006B191A"/>
    <w:rsid w:val="006B2CA7"/>
    <w:rsid w:val="006B3545"/>
    <w:rsid w:val="006B6671"/>
    <w:rsid w:val="006B7FDE"/>
    <w:rsid w:val="006C0211"/>
    <w:rsid w:val="006C0FD4"/>
    <w:rsid w:val="006C1953"/>
    <w:rsid w:val="006C21E8"/>
    <w:rsid w:val="006C2400"/>
    <w:rsid w:val="006C291B"/>
    <w:rsid w:val="006C2F3E"/>
    <w:rsid w:val="006C30CB"/>
    <w:rsid w:val="006C3460"/>
    <w:rsid w:val="006C3B72"/>
    <w:rsid w:val="006C45DB"/>
    <w:rsid w:val="006C78AF"/>
    <w:rsid w:val="006C7E49"/>
    <w:rsid w:val="006D04D7"/>
    <w:rsid w:val="006D1AC4"/>
    <w:rsid w:val="006D29F0"/>
    <w:rsid w:val="006D499C"/>
    <w:rsid w:val="006D64A8"/>
    <w:rsid w:val="006D67DC"/>
    <w:rsid w:val="006D6935"/>
    <w:rsid w:val="006E0A40"/>
    <w:rsid w:val="006E1D73"/>
    <w:rsid w:val="006E27D6"/>
    <w:rsid w:val="006E2F89"/>
    <w:rsid w:val="006E395D"/>
    <w:rsid w:val="006E3CBC"/>
    <w:rsid w:val="006E4091"/>
    <w:rsid w:val="006E5D7B"/>
    <w:rsid w:val="006E6F46"/>
    <w:rsid w:val="006E6FA0"/>
    <w:rsid w:val="006F1604"/>
    <w:rsid w:val="006F404C"/>
    <w:rsid w:val="006F424F"/>
    <w:rsid w:val="006F7551"/>
    <w:rsid w:val="006F7AE8"/>
    <w:rsid w:val="006F7B63"/>
    <w:rsid w:val="00701DD9"/>
    <w:rsid w:val="007034D8"/>
    <w:rsid w:val="00704674"/>
    <w:rsid w:val="00705B9E"/>
    <w:rsid w:val="00706DCC"/>
    <w:rsid w:val="00711127"/>
    <w:rsid w:val="00712058"/>
    <w:rsid w:val="00712106"/>
    <w:rsid w:val="00713246"/>
    <w:rsid w:val="00713BC7"/>
    <w:rsid w:val="00714B4D"/>
    <w:rsid w:val="0071642C"/>
    <w:rsid w:val="007219D2"/>
    <w:rsid w:val="00727641"/>
    <w:rsid w:val="0073098C"/>
    <w:rsid w:val="00732375"/>
    <w:rsid w:val="007329D1"/>
    <w:rsid w:val="00732E3B"/>
    <w:rsid w:val="00734613"/>
    <w:rsid w:val="00734A1A"/>
    <w:rsid w:val="0074033E"/>
    <w:rsid w:val="0074049B"/>
    <w:rsid w:val="007426D2"/>
    <w:rsid w:val="00742C64"/>
    <w:rsid w:val="00742E23"/>
    <w:rsid w:val="007446CA"/>
    <w:rsid w:val="0074485F"/>
    <w:rsid w:val="00750794"/>
    <w:rsid w:val="00751344"/>
    <w:rsid w:val="00751609"/>
    <w:rsid w:val="007519B7"/>
    <w:rsid w:val="00752B4F"/>
    <w:rsid w:val="007532EC"/>
    <w:rsid w:val="0075374F"/>
    <w:rsid w:val="00754F71"/>
    <w:rsid w:val="0075535F"/>
    <w:rsid w:val="00756BD4"/>
    <w:rsid w:val="00757315"/>
    <w:rsid w:val="007608F7"/>
    <w:rsid w:val="00761744"/>
    <w:rsid w:val="007644DA"/>
    <w:rsid w:val="0076713F"/>
    <w:rsid w:val="00770FD9"/>
    <w:rsid w:val="0077309A"/>
    <w:rsid w:val="00774BBF"/>
    <w:rsid w:val="007758A3"/>
    <w:rsid w:val="00775AD5"/>
    <w:rsid w:val="00775AF2"/>
    <w:rsid w:val="00775E6D"/>
    <w:rsid w:val="0078042A"/>
    <w:rsid w:val="007808A4"/>
    <w:rsid w:val="00783DB1"/>
    <w:rsid w:val="0078733A"/>
    <w:rsid w:val="00787AB4"/>
    <w:rsid w:val="00792919"/>
    <w:rsid w:val="00792E1E"/>
    <w:rsid w:val="00793E64"/>
    <w:rsid w:val="00793F8B"/>
    <w:rsid w:val="00797368"/>
    <w:rsid w:val="007A03D2"/>
    <w:rsid w:val="007A0519"/>
    <w:rsid w:val="007A0B3A"/>
    <w:rsid w:val="007A0F6C"/>
    <w:rsid w:val="007A0F97"/>
    <w:rsid w:val="007A1F27"/>
    <w:rsid w:val="007A4170"/>
    <w:rsid w:val="007A5EFC"/>
    <w:rsid w:val="007A62BE"/>
    <w:rsid w:val="007A66B8"/>
    <w:rsid w:val="007A70B8"/>
    <w:rsid w:val="007A7B54"/>
    <w:rsid w:val="007B0C7B"/>
    <w:rsid w:val="007B16BA"/>
    <w:rsid w:val="007B1BE8"/>
    <w:rsid w:val="007B2797"/>
    <w:rsid w:val="007B2954"/>
    <w:rsid w:val="007B4BD9"/>
    <w:rsid w:val="007B592B"/>
    <w:rsid w:val="007B5C48"/>
    <w:rsid w:val="007B68B9"/>
    <w:rsid w:val="007B79EA"/>
    <w:rsid w:val="007B7CDA"/>
    <w:rsid w:val="007C3266"/>
    <w:rsid w:val="007C583E"/>
    <w:rsid w:val="007C5D01"/>
    <w:rsid w:val="007C6794"/>
    <w:rsid w:val="007C6861"/>
    <w:rsid w:val="007C78BE"/>
    <w:rsid w:val="007D0488"/>
    <w:rsid w:val="007D28B9"/>
    <w:rsid w:val="007D3036"/>
    <w:rsid w:val="007D6EB4"/>
    <w:rsid w:val="007D74FA"/>
    <w:rsid w:val="007D7568"/>
    <w:rsid w:val="007E08E5"/>
    <w:rsid w:val="007E2206"/>
    <w:rsid w:val="007E39D5"/>
    <w:rsid w:val="007E4BFE"/>
    <w:rsid w:val="007E5290"/>
    <w:rsid w:val="007E6024"/>
    <w:rsid w:val="007E78CC"/>
    <w:rsid w:val="007F15D4"/>
    <w:rsid w:val="00802994"/>
    <w:rsid w:val="00805430"/>
    <w:rsid w:val="00805FF8"/>
    <w:rsid w:val="0080605C"/>
    <w:rsid w:val="00806603"/>
    <w:rsid w:val="0080753D"/>
    <w:rsid w:val="00810512"/>
    <w:rsid w:val="00811EFF"/>
    <w:rsid w:val="00817101"/>
    <w:rsid w:val="00820605"/>
    <w:rsid w:val="00822EF1"/>
    <w:rsid w:val="008235D0"/>
    <w:rsid w:val="00824B72"/>
    <w:rsid w:val="008257C3"/>
    <w:rsid w:val="008259B7"/>
    <w:rsid w:val="00825A16"/>
    <w:rsid w:val="00830A56"/>
    <w:rsid w:val="00834272"/>
    <w:rsid w:val="00834B6F"/>
    <w:rsid w:val="0083532E"/>
    <w:rsid w:val="00835D4C"/>
    <w:rsid w:val="0083699A"/>
    <w:rsid w:val="00837022"/>
    <w:rsid w:val="00837831"/>
    <w:rsid w:val="00837E11"/>
    <w:rsid w:val="00841F75"/>
    <w:rsid w:val="0084636E"/>
    <w:rsid w:val="0084679A"/>
    <w:rsid w:val="008507AA"/>
    <w:rsid w:val="00852393"/>
    <w:rsid w:val="00852B9F"/>
    <w:rsid w:val="0086131E"/>
    <w:rsid w:val="0086165B"/>
    <w:rsid w:val="008629FD"/>
    <w:rsid w:val="00862F10"/>
    <w:rsid w:val="00863AF5"/>
    <w:rsid w:val="00865458"/>
    <w:rsid w:val="008674D5"/>
    <w:rsid w:val="00870FB6"/>
    <w:rsid w:val="00871F98"/>
    <w:rsid w:val="00873C51"/>
    <w:rsid w:val="0087418F"/>
    <w:rsid w:val="00875836"/>
    <w:rsid w:val="00875D92"/>
    <w:rsid w:val="008777A0"/>
    <w:rsid w:val="00877D47"/>
    <w:rsid w:val="00881932"/>
    <w:rsid w:val="008827FA"/>
    <w:rsid w:val="00884520"/>
    <w:rsid w:val="008854AD"/>
    <w:rsid w:val="00886953"/>
    <w:rsid w:val="00890659"/>
    <w:rsid w:val="00891A05"/>
    <w:rsid w:val="00891AB3"/>
    <w:rsid w:val="00891FE0"/>
    <w:rsid w:val="008926F4"/>
    <w:rsid w:val="00892B2C"/>
    <w:rsid w:val="008948E0"/>
    <w:rsid w:val="00895F02"/>
    <w:rsid w:val="008962D1"/>
    <w:rsid w:val="008A1AE3"/>
    <w:rsid w:val="008A1D6B"/>
    <w:rsid w:val="008A324E"/>
    <w:rsid w:val="008A3505"/>
    <w:rsid w:val="008A4166"/>
    <w:rsid w:val="008A4717"/>
    <w:rsid w:val="008A6513"/>
    <w:rsid w:val="008B201B"/>
    <w:rsid w:val="008B25C7"/>
    <w:rsid w:val="008B34D4"/>
    <w:rsid w:val="008B5247"/>
    <w:rsid w:val="008C19FD"/>
    <w:rsid w:val="008C2262"/>
    <w:rsid w:val="008C23FE"/>
    <w:rsid w:val="008C3DFE"/>
    <w:rsid w:val="008C3F8B"/>
    <w:rsid w:val="008C619F"/>
    <w:rsid w:val="008C6C25"/>
    <w:rsid w:val="008C6E3E"/>
    <w:rsid w:val="008C77EE"/>
    <w:rsid w:val="008D00FB"/>
    <w:rsid w:val="008D0320"/>
    <w:rsid w:val="008D08C4"/>
    <w:rsid w:val="008D0AC0"/>
    <w:rsid w:val="008D0BE3"/>
    <w:rsid w:val="008D16C5"/>
    <w:rsid w:val="008D172F"/>
    <w:rsid w:val="008D239B"/>
    <w:rsid w:val="008D24FD"/>
    <w:rsid w:val="008D2B9E"/>
    <w:rsid w:val="008D5166"/>
    <w:rsid w:val="008E29EA"/>
    <w:rsid w:val="008E2AA0"/>
    <w:rsid w:val="008E3598"/>
    <w:rsid w:val="008E4037"/>
    <w:rsid w:val="008E5086"/>
    <w:rsid w:val="008E7F6A"/>
    <w:rsid w:val="008F17A2"/>
    <w:rsid w:val="008F2FA3"/>
    <w:rsid w:val="008F32EE"/>
    <w:rsid w:val="008F550D"/>
    <w:rsid w:val="008F65FE"/>
    <w:rsid w:val="008F69C0"/>
    <w:rsid w:val="008F73C6"/>
    <w:rsid w:val="008F7927"/>
    <w:rsid w:val="008F7B23"/>
    <w:rsid w:val="008F7BCB"/>
    <w:rsid w:val="00900054"/>
    <w:rsid w:val="009030BB"/>
    <w:rsid w:val="00903748"/>
    <w:rsid w:val="00903840"/>
    <w:rsid w:val="009113D9"/>
    <w:rsid w:val="00911AD3"/>
    <w:rsid w:val="009130CD"/>
    <w:rsid w:val="009130DB"/>
    <w:rsid w:val="00915C60"/>
    <w:rsid w:val="00916216"/>
    <w:rsid w:val="00916527"/>
    <w:rsid w:val="009200A7"/>
    <w:rsid w:val="0092010A"/>
    <w:rsid w:val="00922C57"/>
    <w:rsid w:val="00924775"/>
    <w:rsid w:val="009250AA"/>
    <w:rsid w:val="00930AF2"/>
    <w:rsid w:val="009319F3"/>
    <w:rsid w:val="009352BD"/>
    <w:rsid w:val="0093560F"/>
    <w:rsid w:val="009361BE"/>
    <w:rsid w:val="0093645E"/>
    <w:rsid w:val="009377EC"/>
    <w:rsid w:val="009378C4"/>
    <w:rsid w:val="00937CD6"/>
    <w:rsid w:val="009409EA"/>
    <w:rsid w:val="009425F9"/>
    <w:rsid w:val="00942C96"/>
    <w:rsid w:val="009463B6"/>
    <w:rsid w:val="009465B9"/>
    <w:rsid w:val="00946BD3"/>
    <w:rsid w:val="00946F8D"/>
    <w:rsid w:val="009517A8"/>
    <w:rsid w:val="0095345B"/>
    <w:rsid w:val="00955674"/>
    <w:rsid w:val="00955B73"/>
    <w:rsid w:val="00957326"/>
    <w:rsid w:val="00960376"/>
    <w:rsid w:val="00961009"/>
    <w:rsid w:val="0096229B"/>
    <w:rsid w:val="009627A6"/>
    <w:rsid w:val="0096590D"/>
    <w:rsid w:val="00970060"/>
    <w:rsid w:val="0097099B"/>
    <w:rsid w:val="00970BE3"/>
    <w:rsid w:val="009716E4"/>
    <w:rsid w:val="00971B9F"/>
    <w:rsid w:val="00972764"/>
    <w:rsid w:val="00972BE5"/>
    <w:rsid w:val="00975798"/>
    <w:rsid w:val="009761DC"/>
    <w:rsid w:val="00976475"/>
    <w:rsid w:val="00977311"/>
    <w:rsid w:val="009775C8"/>
    <w:rsid w:val="00977908"/>
    <w:rsid w:val="00980018"/>
    <w:rsid w:val="0098056B"/>
    <w:rsid w:val="00981504"/>
    <w:rsid w:val="00982460"/>
    <w:rsid w:val="009876AE"/>
    <w:rsid w:val="00987A5F"/>
    <w:rsid w:val="00993546"/>
    <w:rsid w:val="009936F6"/>
    <w:rsid w:val="009941C6"/>
    <w:rsid w:val="00996992"/>
    <w:rsid w:val="00996C29"/>
    <w:rsid w:val="00997511"/>
    <w:rsid w:val="009A1EC4"/>
    <w:rsid w:val="009A3688"/>
    <w:rsid w:val="009A60C5"/>
    <w:rsid w:val="009A6845"/>
    <w:rsid w:val="009A78D5"/>
    <w:rsid w:val="009A7F52"/>
    <w:rsid w:val="009B36B1"/>
    <w:rsid w:val="009B455A"/>
    <w:rsid w:val="009B49CE"/>
    <w:rsid w:val="009B5D1A"/>
    <w:rsid w:val="009C17E1"/>
    <w:rsid w:val="009C2FBD"/>
    <w:rsid w:val="009C3D58"/>
    <w:rsid w:val="009C40BD"/>
    <w:rsid w:val="009C48EC"/>
    <w:rsid w:val="009C62E8"/>
    <w:rsid w:val="009C6BAD"/>
    <w:rsid w:val="009C79C7"/>
    <w:rsid w:val="009D2E8B"/>
    <w:rsid w:val="009D39E0"/>
    <w:rsid w:val="009D40EA"/>
    <w:rsid w:val="009D487D"/>
    <w:rsid w:val="009D5613"/>
    <w:rsid w:val="009D5731"/>
    <w:rsid w:val="009D622A"/>
    <w:rsid w:val="009E06FC"/>
    <w:rsid w:val="009E0B96"/>
    <w:rsid w:val="009E26EF"/>
    <w:rsid w:val="009E3B52"/>
    <w:rsid w:val="009E4151"/>
    <w:rsid w:val="009E5320"/>
    <w:rsid w:val="009E588B"/>
    <w:rsid w:val="009E74DB"/>
    <w:rsid w:val="009E76E8"/>
    <w:rsid w:val="009F0614"/>
    <w:rsid w:val="009F08C8"/>
    <w:rsid w:val="009F145E"/>
    <w:rsid w:val="009F27F4"/>
    <w:rsid w:val="009F2CAF"/>
    <w:rsid w:val="009F2F87"/>
    <w:rsid w:val="009F64F0"/>
    <w:rsid w:val="00A03196"/>
    <w:rsid w:val="00A06673"/>
    <w:rsid w:val="00A07499"/>
    <w:rsid w:val="00A12A80"/>
    <w:rsid w:val="00A133DA"/>
    <w:rsid w:val="00A172DD"/>
    <w:rsid w:val="00A2027A"/>
    <w:rsid w:val="00A22925"/>
    <w:rsid w:val="00A22A33"/>
    <w:rsid w:val="00A23E5C"/>
    <w:rsid w:val="00A24537"/>
    <w:rsid w:val="00A250F5"/>
    <w:rsid w:val="00A2543F"/>
    <w:rsid w:val="00A2593A"/>
    <w:rsid w:val="00A27ABC"/>
    <w:rsid w:val="00A30121"/>
    <w:rsid w:val="00A30315"/>
    <w:rsid w:val="00A303F0"/>
    <w:rsid w:val="00A30B85"/>
    <w:rsid w:val="00A30D96"/>
    <w:rsid w:val="00A32ADE"/>
    <w:rsid w:val="00A3605C"/>
    <w:rsid w:val="00A41000"/>
    <w:rsid w:val="00A417D8"/>
    <w:rsid w:val="00A417DB"/>
    <w:rsid w:val="00A42489"/>
    <w:rsid w:val="00A42CC3"/>
    <w:rsid w:val="00A4344B"/>
    <w:rsid w:val="00A43B16"/>
    <w:rsid w:val="00A50CB3"/>
    <w:rsid w:val="00A51666"/>
    <w:rsid w:val="00A52CF9"/>
    <w:rsid w:val="00A531FA"/>
    <w:rsid w:val="00A53875"/>
    <w:rsid w:val="00A5539C"/>
    <w:rsid w:val="00A56F5F"/>
    <w:rsid w:val="00A57DD5"/>
    <w:rsid w:val="00A61C77"/>
    <w:rsid w:val="00A62D6A"/>
    <w:rsid w:val="00A63727"/>
    <w:rsid w:val="00A65AEC"/>
    <w:rsid w:val="00A721DE"/>
    <w:rsid w:val="00A72455"/>
    <w:rsid w:val="00A7357E"/>
    <w:rsid w:val="00A73B39"/>
    <w:rsid w:val="00A7444D"/>
    <w:rsid w:val="00A7541E"/>
    <w:rsid w:val="00A75913"/>
    <w:rsid w:val="00A80078"/>
    <w:rsid w:val="00A8053D"/>
    <w:rsid w:val="00A8223A"/>
    <w:rsid w:val="00A8237D"/>
    <w:rsid w:val="00A835AD"/>
    <w:rsid w:val="00A85F55"/>
    <w:rsid w:val="00A9033C"/>
    <w:rsid w:val="00A9049D"/>
    <w:rsid w:val="00A91903"/>
    <w:rsid w:val="00A92371"/>
    <w:rsid w:val="00A92CB5"/>
    <w:rsid w:val="00A931D5"/>
    <w:rsid w:val="00A936E0"/>
    <w:rsid w:val="00A93ADA"/>
    <w:rsid w:val="00A94029"/>
    <w:rsid w:val="00A9425C"/>
    <w:rsid w:val="00A94360"/>
    <w:rsid w:val="00A945F5"/>
    <w:rsid w:val="00A94CC0"/>
    <w:rsid w:val="00A95A66"/>
    <w:rsid w:val="00A97AEC"/>
    <w:rsid w:val="00A97D99"/>
    <w:rsid w:val="00A97F4F"/>
    <w:rsid w:val="00AA020D"/>
    <w:rsid w:val="00AA0AE1"/>
    <w:rsid w:val="00AA12D1"/>
    <w:rsid w:val="00AA1906"/>
    <w:rsid w:val="00AA2EF2"/>
    <w:rsid w:val="00AA448C"/>
    <w:rsid w:val="00AA4DD2"/>
    <w:rsid w:val="00AB27FB"/>
    <w:rsid w:val="00AB5B0D"/>
    <w:rsid w:val="00AB5CFA"/>
    <w:rsid w:val="00AB654C"/>
    <w:rsid w:val="00AC02DD"/>
    <w:rsid w:val="00AC3F15"/>
    <w:rsid w:val="00AC5CB1"/>
    <w:rsid w:val="00AC6841"/>
    <w:rsid w:val="00AC6FC5"/>
    <w:rsid w:val="00AD0213"/>
    <w:rsid w:val="00AD10C9"/>
    <w:rsid w:val="00AD3033"/>
    <w:rsid w:val="00AD39D8"/>
    <w:rsid w:val="00AD3DEF"/>
    <w:rsid w:val="00AD5A60"/>
    <w:rsid w:val="00AD7346"/>
    <w:rsid w:val="00AE15CD"/>
    <w:rsid w:val="00AE17BF"/>
    <w:rsid w:val="00AE218F"/>
    <w:rsid w:val="00AE44B6"/>
    <w:rsid w:val="00AE61C8"/>
    <w:rsid w:val="00AE6FC6"/>
    <w:rsid w:val="00AF0113"/>
    <w:rsid w:val="00AF0115"/>
    <w:rsid w:val="00AF08B1"/>
    <w:rsid w:val="00AF337B"/>
    <w:rsid w:val="00AF3414"/>
    <w:rsid w:val="00AF40CD"/>
    <w:rsid w:val="00AF57E2"/>
    <w:rsid w:val="00AF580C"/>
    <w:rsid w:val="00AF62DF"/>
    <w:rsid w:val="00AF75F8"/>
    <w:rsid w:val="00AF77B4"/>
    <w:rsid w:val="00B00847"/>
    <w:rsid w:val="00B02E32"/>
    <w:rsid w:val="00B03EEB"/>
    <w:rsid w:val="00B05B2C"/>
    <w:rsid w:val="00B10929"/>
    <w:rsid w:val="00B12A53"/>
    <w:rsid w:val="00B13D3E"/>
    <w:rsid w:val="00B14776"/>
    <w:rsid w:val="00B15410"/>
    <w:rsid w:val="00B15C13"/>
    <w:rsid w:val="00B163CC"/>
    <w:rsid w:val="00B16A4E"/>
    <w:rsid w:val="00B16E1F"/>
    <w:rsid w:val="00B1784D"/>
    <w:rsid w:val="00B17E9A"/>
    <w:rsid w:val="00B20BAC"/>
    <w:rsid w:val="00B229A3"/>
    <w:rsid w:val="00B22DB3"/>
    <w:rsid w:val="00B238A7"/>
    <w:rsid w:val="00B24985"/>
    <w:rsid w:val="00B24F6C"/>
    <w:rsid w:val="00B2704B"/>
    <w:rsid w:val="00B270CD"/>
    <w:rsid w:val="00B27639"/>
    <w:rsid w:val="00B30423"/>
    <w:rsid w:val="00B30C42"/>
    <w:rsid w:val="00B355C5"/>
    <w:rsid w:val="00B372A2"/>
    <w:rsid w:val="00B403AA"/>
    <w:rsid w:val="00B44209"/>
    <w:rsid w:val="00B456B8"/>
    <w:rsid w:val="00B46577"/>
    <w:rsid w:val="00B46895"/>
    <w:rsid w:val="00B52E9C"/>
    <w:rsid w:val="00B535A1"/>
    <w:rsid w:val="00B5377A"/>
    <w:rsid w:val="00B547C5"/>
    <w:rsid w:val="00B54A0B"/>
    <w:rsid w:val="00B54F3A"/>
    <w:rsid w:val="00B56089"/>
    <w:rsid w:val="00B60D72"/>
    <w:rsid w:val="00B61E57"/>
    <w:rsid w:val="00B62CC2"/>
    <w:rsid w:val="00B642F8"/>
    <w:rsid w:val="00B66545"/>
    <w:rsid w:val="00B67306"/>
    <w:rsid w:val="00B70515"/>
    <w:rsid w:val="00B70771"/>
    <w:rsid w:val="00B7230E"/>
    <w:rsid w:val="00B725EB"/>
    <w:rsid w:val="00B73E94"/>
    <w:rsid w:val="00B75A12"/>
    <w:rsid w:val="00B75A9E"/>
    <w:rsid w:val="00B7666A"/>
    <w:rsid w:val="00B77310"/>
    <w:rsid w:val="00B77D46"/>
    <w:rsid w:val="00B80DDB"/>
    <w:rsid w:val="00B815AB"/>
    <w:rsid w:val="00B815E7"/>
    <w:rsid w:val="00B82355"/>
    <w:rsid w:val="00B82980"/>
    <w:rsid w:val="00B8392D"/>
    <w:rsid w:val="00B83EAD"/>
    <w:rsid w:val="00B845E4"/>
    <w:rsid w:val="00B84EB8"/>
    <w:rsid w:val="00B87929"/>
    <w:rsid w:val="00B90B6A"/>
    <w:rsid w:val="00B91424"/>
    <w:rsid w:val="00B915EB"/>
    <w:rsid w:val="00B93966"/>
    <w:rsid w:val="00B95BCF"/>
    <w:rsid w:val="00B95FDA"/>
    <w:rsid w:val="00B96442"/>
    <w:rsid w:val="00B96DDD"/>
    <w:rsid w:val="00BA4234"/>
    <w:rsid w:val="00BA4D2F"/>
    <w:rsid w:val="00BA7308"/>
    <w:rsid w:val="00BA73CF"/>
    <w:rsid w:val="00BA7554"/>
    <w:rsid w:val="00BA76BC"/>
    <w:rsid w:val="00BB01BC"/>
    <w:rsid w:val="00BB069B"/>
    <w:rsid w:val="00BB3606"/>
    <w:rsid w:val="00BB3F25"/>
    <w:rsid w:val="00BB57B6"/>
    <w:rsid w:val="00BB711A"/>
    <w:rsid w:val="00BB7951"/>
    <w:rsid w:val="00BC19D8"/>
    <w:rsid w:val="00BC2AA3"/>
    <w:rsid w:val="00BC2F6B"/>
    <w:rsid w:val="00BC3548"/>
    <w:rsid w:val="00BC3E7C"/>
    <w:rsid w:val="00BC5C69"/>
    <w:rsid w:val="00BD12EB"/>
    <w:rsid w:val="00BD1DBF"/>
    <w:rsid w:val="00BD1EA3"/>
    <w:rsid w:val="00BD1EA9"/>
    <w:rsid w:val="00BD2B63"/>
    <w:rsid w:val="00BD2E18"/>
    <w:rsid w:val="00BD4044"/>
    <w:rsid w:val="00BD42D6"/>
    <w:rsid w:val="00BD528C"/>
    <w:rsid w:val="00BD7926"/>
    <w:rsid w:val="00BD7AE8"/>
    <w:rsid w:val="00BD7CEA"/>
    <w:rsid w:val="00BE0A47"/>
    <w:rsid w:val="00BE0B37"/>
    <w:rsid w:val="00BE2305"/>
    <w:rsid w:val="00BE400B"/>
    <w:rsid w:val="00BE4680"/>
    <w:rsid w:val="00BE4AB1"/>
    <w:rsid w:val="00BE5859"/>
    <w:rsid w:val="00BE58E9"/>
    <w:rsid w:val="00BF02F1"/>
    <w:rsid w:val="00BF097F"/>
    <w:rsid w:val="00BF1581"/>
    <w:rsid w:val="00BF6ECA"/>
    <w:rsid w:val="00BF7366"/>
    <w:rsid w:val="00C0211C"/>
    <w:rsid w:val="00C02ED7"/>
    <w:rsid w:val="00C058A3"/>
    <w:rsid w:val="00C1093E"/>
    <w:rsid w:val="00C10A82"/>
    <w:rsid w:val="00C12A31"/>
    <w:rsid w:val="00C13F96"/>
    <w:rsid w:val="00C15122"/>
    <w:rsid w:val="00C15E03"/>
    <w:rsid w:val="00C16DF4"/>
    <w:rsid w:val="00C16EC2"/>
    <w:rsid w:val="00C17469"/>
    <w:rsid w:val="00C174AB"/>
    <w:rsid w:val="00C17638"/>
    <w:rsid w:val="00C17A65"/>
    <w:rsid w:val="00C226A4"/>
    <w:rsid w:val="00C24AA0"/>
    <w:rsid w:val="00C24FC1"/>
    <w:rsid w:val="00C27329"/>
    <w:rsid w:val="00C3176A"/>
    <w:rsid w:val="00C319C6"/>
    <w:rsid w:val="00C31DAE"/>
    <w:rsid w:val="00C34576"/>
    <w:rsid w:val="00C348B0"/>
    <w:rsid w:val="00C3507C"/>
    <w:rsid w:val="00C35140"/>
    <w:rsid w:val="00C36712"/>
    <w:rsid w:val="00C375E1"/>
    <w:rsid w:val="00C37611"/>
    <w:rsid w:val="00C40B3F"/>
    <w:rsid w:val="00C4307E"/>
    <w:rsid w:val="00C45214"/>
    <w:rsid w:val="00C45B45"/>
    <w:rsid w:val="00C50235"/>
    <w:rsid w:val="00C52727"/>
    <w:rsid w:val="00C530C2"/>
    <w:rsid w:val="00C532A7"/>
    <w:rsid w:val="00C55153"/>
    <w:rsid w:val="00C57382"/>
    <w:rsid w:val="00C62AFA"/>
    <w:rsid w:val="00C6498A"/>
    <w:rsid w:val="00C66DA1"/>
    <w:rsid w:val="00C73333"/>
    <w:rsid w:val="00C74B68"/>
    <w:rsid w:val="00C75491"/>
    <w:rsid w:val="00C77915"/>
    <w:rsid w:val="00C80280"/>
    <w:rsid w:val="00C80446"/>
    <w:rsid w:val="00C8304E"/>
    <w:rsid w:val="00C830C8"/>
    <w:rsid w:val="00C83EC5"/>
    <w:rsid w:val="00C85B1C"/>
    <w:rsid w:val="00C86454"/>
    <w:rsid w:val="00C9060E"/>
    <w:rsid w:val="00C94652"/>
    <w:rsid w:val="00C94A46"/>
    <w:rsid w:val="00C95ADD"/>
    <w:rsid w:val="00C96018"/>
    <w:rsid w:val="00CA020F"/>
    <w:rsid w:val="00CA3372"/>
    <w:rsid w:val="00CA65EB"/>
    <w:rsid w:val="00CB0BB0"/>
    <w:rsid w:val="00CB0C33"/>
    <w:rsid w:val="00CB115F"/>
    <w:rsid w:val="00CB53BB"/>
    <w:rsid w:val="00CB5D9E"/>
    <w:rsid w:val="00CB5FF0"/>
    <w:rsid w:val="00CB665A"/>
    <w:rsid w:val="00CC0477"/>
    <w:rsid w:val="00CC04E5"/>
    <w:rsid w:val="00CC330A"/>
    <w:rsid w:val="00CC42D3"/>
    <w:rsid w:val="00CC4C3C"/>
    <w:rsid w:val="00CC5391"/>
    <w:rsid w:val="00CC61D4"/>
    <w:rsid w:val="00CC6F53"/>
    <w:rsid w:val="00CC737D"/>
    <w:rsid w:val="00CC7D00"/>
    <w:rsid w:val="00CD1DF7"/>
    <w:rsid w:val="00CD268A"/>
    <w:rsid w:val="00CD2775"/>
    <w:rsid w:val="00CD2926"/>
    <w:rsid w:val="00CD4193"/>
    <w:rsid w:val="00CD5E02"/>
    <w:rsid w:val="00CD612E"/>
    <w:rsid w:val="00CD631E"/>
    <w:rsid w:val="00CE07F7"/>
    <w:rsid w:val="00CE10A9"/>
    <w:rsid w:val="00CE182A"/>
    <w:rsid w:val="00CE205A"/>
    <w:rsid w:val="00CE2F3A"/>
    <w:rsid w:val="00CE322A"/>
    <w:rsid w:val="00CF136B"/>
    <w:rsid w:val="00CF3465"/>
    <w:rsid w:val="00CF509F"/>
    <w:rsid w:val="00CF76E8"/>
    <w:rsid w:val="00D00EF9"/>
    <w:rsid w:val="00D01C05"/>
    <w:rsid w:val="00D0377B"/>
    <w:rsid w:val="00D04758"/>
    <w:rsid w:val="00D07CF3"/>
    <w:rsid w:val="00D10846"/>
    <w:rsid w:val="00D1159A"/>
    <w:rsid w:val="00D1409B"/>
    <w:rsid w:val="00D149A0"/>
    <w:rsid w:val="00D1519B"/>
    <w:rsid w:val="00D15844"/>
    <w:rsid w:val="00D165BB"/>
    <w:rsid w:val="00D17BD7"/>
    <w:rsid w:val="00D20241"/>
    <w:rsid w:val="00D2077C"/>
    <w:rsid w:val="00D20B58"/>
    <w:rsid w:val="00D23619"/>
    <w:rsid w:val="00D2484F"/>
    <w:rsid w:val="00D25885"/>
    <w:rsid w:val="00D2619D"/>
    <w:rsid w:val="00D26E50"/>
    <w:rsid w:val="00D31A44"/>
    <w:rsid w:val="00D3343A"/>
    <w:rsid w:val="00D41441"/>
    <w:rsid w:val="00D41482"/>
    <w:rsid w:val="00D415DD"/>
    <w:rsid w:val="00D4324C"/>
    <w:rsid w:val="00D45A77"/>
    <w:rsid w:val="00D464DE"/>
    <w:rsid w:val="00D46E5B"/>
    <w:rsid w:val="00D471AB"/>
    <w:rsid w:val="00D47A78"/>
    <w:rsid w:val="00D50726"/>
    <w:rsid w:val="00D50B08"/>
    <w:rsid w:val="00D50FC9"/>
    <w:rsid w:val="00D51249"/>
    <w:rsid w:val="00D51526"/>
    <w:rsid w:val="00D53C94"/>
    <w:rsid w:val="00D54CE5"/>
    <w:rsid w:val="00D569C8"/>
    <w:rsid w:val="00D56DE5"/>
    <w:rsid w:val="00D57074"/>
    <w:rsid w:val="00D6135D"/>
    <w:rsid w:val="00D63512"/>
    <w:rsid w:val="00D635EB"/>
    <w:rsid w:val="00D6393F"/>
    <w:rsid w:val="00D650F2"/>
    <w:rsid w:val="00D657D8"/>
    <w:rsid w:val="00D657DC"/>
    <w:rsid w:val="00D66240"/>
    <w:rsid w:val="00D66B79"/>
    <w:rsid w:val="00D7264B"/>
    <w:rsid w:val="00D7433A"/>
    <w:rsid w:val="00D7477E"/>
    <w:rsid w:val="00D750AA"/>
    <w:rsid w:val="00D755E2"/>
    <w:rsid w:val="00D75F4A"/>
    <w:rsid w:val="00D80DE7"/>
    <w:rsid w:val="00D80EB2"/>
    <w:rsid w:val="00D83860"/>
    <w:rsid w:val="00D847AE"/>
    <w:rsid w:val="00D84FB4"/>
    <w:rsid w:val="00D872FB"/>
    <w:rsid w:val="00D8798B"/>
    <w:rsid w:val="00D967E4"/>
    <w:rsid w:val="00DA11E9"/>
    <w:rsid w:val="00DA30A3"/>
    <w:rsid w:val="00DA526E"/>
    <w:rsid w:val="00DA6211"/>
    <w:rsid w:val="00DB24F3"/>
    <w:rsid w:val="00DB4F3B"/>
    <w:rsid w:val="00DB5CD0"/>
    <w:rsid w:val="00DB68D6"/>
    <w:rsid w:val="00DB7127"/>
    <w:rsid w:val="00DB7E60"/>
    <w:rsid w:val="00DC1934"/>
    <w:rsid w:val="00DC2C1C"/>
    <w:rsid w:val="00DC3F0B"/>
    <w:rsid w:val="00DC5F1E"/>
    <w:rsid w:val="00DD0226"/>
    <w:rsid w:val="00DD0C54"/>
    <w:rsid w:val="00DD4513"/>
    <w:rsid w:val="00DD532B"/>
    <w:rsid w:val="00DD6944"/>
    <w:rsid w:val="00DE0357"/>
    <w:rsid w:val="00DE0B5B"/>
    <w:rsid w:val="00DE1A40"/>
    <w:rsid w:val="00DE2F11"/>
    <w:rsid w:val="00DE30E8"/>
    <w:rsid w:val="00DE413C"/>
    <w:rsid w:val="00DE41DB"/>
    <w:rsid w:val="00DE4D96"/>
    <w:rsid w:val="00DE4DC0"/>
    <w:rsid w:val="00DE53E4"/>
    <w:rsid w:val="00DE72AC"/>
    <w:rsid w:val="00DF064B"/>
    <w:rsid w:val="00DF23DC"/>
    <w:rsid w:val="00DF29B2"/>
    <w:rsid w:val="00DF31A3"/>
    <w:rsid w:val="00E0181A"/>
    <w:rsid w:val="00E041EC"/>
    <w:rsid w:val="00E0450F"/>
    <w:rsid w:val="00E04DCD"/>
    <w:rsid w:val="00E07088"/>
    <w:rsid w:val="00E07400"/>
    <w:rsid w:val="00E07C44"/>
    <w:rsid w:val="00E12C79"/>
    <w:rsid w:val="00E133C5"/>
    <w:rsid w:val="00E1640A"/>
    <w:rsid w:val="00E21EA7"/>
    <w:rsid w:val="00E2283A"/>
    <w:rsid w:val="00E23622"/>
    <w:rsid w:val="00E242A0"/>
    <w:rsid w:val="00E2560D"/>
    <w:rsid w:val="00E27877"/>
    <w:rsid w:val="00E27F32"/>
    <w:rsid w:val="00E31739"/>
    <w:rsid w:val="00E31CB4"/>
    <w:rsid w:val="00E34BEC"/>
    <w:rsid w:val="00E35E35"/>
    <w:rsid w:val="00E37265"/>
    <w:rsid w:val="00E376B7"/>
    <w:rsid w:val="00E37FBA"/>
    <w:rsid w:val="00E40DD4"/>
    <w:rsid w:val="00E41508"/>
    <w:rsid w:val="00E42E90"/>
    <w:rsid w:val="00E432EE"/>
    <w:rsid w:val="00E4334E"/>
    <w:rsid w:val="00E61EFD"/>
    <w:rsid w:val="00E63E05"/>
    <w:rsid w:val="00E65A7A"/>
    <w:rsid w:val="00E65C22"/>
    <w:rsid w:val="00E70772"/>
    <w:rsid w:val="00E70EAA"/>
    <w:rsid w:val="00E72C5C"/>
    <w:rsid w:val="00E73335"/>
    <w:rsid w:val="00E73F1D"/>
    <w:rsid w:val="00E748C0"/>
    <w:rsid w:val="00E74C0A"/>
    <w:rsid w:val="00E74F6C"/>
    <w:rsid w:val="00E74FBC"/>
    <w:rsid w:val="00E7534A"/>
    <w:rsid w:val="00E75864"/>
    <w:rsid w:val="00E75C5B"/>
    <w:rsid w:val="00E75DE8"/>
    <w:rsid w:val="00E7665D"/>
    <w:rsid w:val="00E76AA0"/>
    <w:rsid w:val="00E76AF0"/>
    <w:rsid w:val="00E80076"/>
    <w:rsid w:val="00E822E4"/>
    <w:rsid w:val="00E83724"/>
    <w:rsid w:val="00E84856"/>
    <w:rsid w:val="00E84912"/>
    <w:rsid w:val="00E8588F"/>
    <w:rsid w:val="00E864B6"/>
    <w:rsid w:val="00E86610"/>
    <w:rsid w:val="00E87689"/>
    <w:rsid w:val="00E87857"/>
    <w:rsid w:val="00E925DA"/>
    <w:rsid w:val="00E94363"/>
    <w:rsid w:val="00E96A15"/>
    <w:rsid w:val="00E970C0"/>
    <w:rsid w:val="00E9763E"/>
    <w:rsid w:val="00E97664"/>
    <w:rsid w:val="00E976E2"/>
    <w:rsid w:val="00EA06EB"/>
    <w:rsid w:val="00EA1DE7"/>
    <w:rsid w:val="00EA2C50"/>
    <w:rsid w:val="00EA301F"/>
    <w:rsid w:val="00EA46D6"/>
    <w:rsid w:val="00EB0DE0"/>
    <w:rsid w:val="00EB0F9C"/>
    <w:rsid w:val="00EB0FCA"/>
    <w:rsid w:val="00EB23A7"/>
    <w:rsid w:val="00EB30E0"/>
    <w:rsid w:val="00EB4E7E"/>
    <w:rsid w:val="00EB6844"/>
    <w:rsid w:val="00EC2F6F"/>
    <w:rsid w:val="00EC3350"/>
    <w:rsid w:val="00EC3E84"/>
    <w:rsid w:val="00EC578D"/>
    <w:rsid w:val="00EC5F6B"/>
    <w:rsid w:val="00EC72B6"/>
    <w:rsid w:val="00EC7A69"/>
    <w:rsid w:val="00EC7F09"/>
    <w:rsid w:val="00ED17A4"/>
    <w:rsid w:val="00ED2039"/>
    <w:rsid w:val="00ED7E72"/>
    <w:rsid w:val="00EE0FA5"/>
    <w:rsid w:val="00EE105D"/>
    <w:rsid w:val="00EE29D4"/>
    <w:rsid w:val="00EE532E"/>
    <w:rsid w:val="00EF0793"/>
    <w:rsid w:val="00EF08A2"/>
    <w:rsid w:val="00EF1B7E"/>
    <w:rsid w:val="00EF261C"/>
    <w:rsid w:val="00EF3B5E"/>
    <w:rsid w:val="00EF4269"/>
    <w:rsid w:val="00EF45D2"/>
    <w:rsid w:val="00EF45F8"/>
    <w:rsid w:val="00EF511F"/>
    <w:rsid w:val="00EF589E"/>
    <w:rsid w:val="00EF6694"/>
    <w:rsid w:val="00EF785B"/>
    <w:rsid w:val="00F00E86"/>
    <w:rsid w:val="00F01959"/>
    <w:rsid w:val="00F01EF4"/>
    <w:rsid w:val="00F02760"/>
    <w:rsid w:val="00F02982"/>
    <w:rsid w:val="00F03761"/>
    <w:rsid w:val="00F040E5"/>
    <w:rsid w:val="00F0458D"/>
    <w:rsid w:val="00F04B43"/>
    <w:rsid w:val="00F05FD5"/>
    <w:rsid w:val="00F06391"/>
    <w:rsid w:val="00F11011"/>
    <w:rsid w:val="00F11B1E"/>
    <w:rsid w:val="00F13E6C"/>
    <w:rsid w:val="00F14737"/>
    <w:rsid w:val="00F14DBB"/>
    <w:rsid w:val="00F16AFA"/>
    <w:rsid w:val="00F17077"/>
    <w:rsid w:val="00F2098D"/>
    <w:rsid w:val="00F2197C"/>
    <w:rsid w:val="00F25D4E"/>
    <w:rsid w:val="00F26F65"/>
    <w:rsid w:val="00F274DC"/>
    <w:rsid w:val="00F276B0"/>
    <w:rsid w:val="00F306CE"/>
    <w:rsid w:val="00F31099"/>
    <w:rsid w:val="00F31E69"/>
    <w:rsid w:val="00F32684"/>
    <w:rsid w:val="00F3406F"/>
    <w:rsid w:val="00F345C0"/>
    <w:rsid w:val="00F3475A"/>
    <w:rsid w:val="00F353FC"/>
    <w:rsid w:val="00F3643A"/>
    <w:rsid w:val="00F36759"/>
    <w:rsid w:val="00F4276C"/>
    <w:rsid w:val="00F4344D"/>
    <w:rsid w:val="00F43CF6"/>
    <w:rsid w:val="00F44D7B"/>
    <w:rsid w:val="00F4520D"/>
    <w:rsid w:val="00F46560"/>
    <w:rsid w:val="00F478EB"/>
    <w:rsid w:val="00F47A8C"/>
    <w:rsid w:val="00F50245"/>
    <w:rsid w:val="00F5123D"/>
    <w:rsid w:val="00F51AD8"/>
    <w:rsid w:val="00F5474C"/>
    <w:rsid w:val="00F55AC7"/>
    <w:rsid w:val="00F55B6C"/>
    <w:rsid w:val="00F563B5"/>
    <w:rsid w:val="00F57220"/>
    <w:rsid w:val="00F60691"/>
    <w:rsid w:val="00F62040"/>
    <w:rsid w:val="00F62BBF"/>
    <w:rsid w:val="00F6473D"/>
    <w:rsid w:val="00F64D01"/>
    <w:rsid w:val="00F652E2"/>
    <w:rsid w:val="00F67874"/>
    <w:rsid w:val="00F67B4B"/>
    <w:rsid w:val="00F70389"/>
    <w:rsid w:val="00F72625"/>
    <w:rsid w:val="00F746E4"/>
    <w:rsid w:val="00F75CEF"/>
    <w:rsid w:val="00F7672C"/>
    <w:rsid w:val="00F80463"/>
    <w:rsid w:val="00F87FF8"/>
    <w:rsid w:val="00F9029E"/>
    <w:rsid w:val="00F9195B"/>
    <w:rsid w:val="00F926EE"/>
    <w:rsid w:val="00F93E59"/>
    <w:rsid w:val="00F943C4"/>
    <w:rsid w:val="00F9446E"/>
    <w:rsid w:val="00F94EBC"/>
    <w:rsid w:val="00F94F54"/>
    <w:rsid w:val="00FA0B06"/>
    <w:rsid w:val="00FA0EEF"/>
    <w:rsid w:val="00FA3CFC"/>
    <w:rsid w:val="00FA43BD"/>
    <w:rsid w:val="00FA474F"/>
    <w:rsid w:val="00FA661C"/>
    <w:rsid w:val="00FA70FF"/>
    <w:rsid w:val="00FB2F17"/>
    <w:rsid w:val="00FB73F8"/>
    <w:rsid w:val="00FB7AB7"/>
    <w:rsid w:val="00FC0558"/>
    <w:rsid w:val="00FC0663"/>
    <w:rsid w:val="00FC070B"/>
    <w:rsid w:val="00FC1D8C"/>
    <w:rsid w:val="00FC2F85"/>
    <w:rsid w:val="00FC39F9"/>
    <w:rsid w:val="00FC46D4"/>
    <w:rsid w:val="00FC49EA"/>
    <w:rsid w:val="00FC4F31"/>
    <w:rsid w:val="00FC5CCC"/>
    <w:rsid w:val="00FC6EED"/>
    <w:rsid w:val="00FC7E45"/>
    <w:rsid w:val="00FD02B4"/>
    <w:rsid w:val="00FD10EB"/>
    <w:rsid w:val="00FD2E00"/>
    <w:rsid w:val="00FD3429"/>
    <w:rsid w:val="00FD4583"/>
    <w:rsid w:val="00FD50C3"/>
    <w:rsid w:val="00FD5695"/>
    <w:rsid w:val="00FD702D"/>
    <w:rsid w:val="00FE01A2"/>
    <w:rsid w:val="00FE1155"/>
    <w:rsid w:val="00FE23AC"/>
    <w:rsid w:val="00FE27D6"/>
    <w:rsid w:val="00FE2BBC"/>
    <w:rsid w:val="00FE3BC0"/>
    <w:rsid w:val="00FE55B3"/>
    <w:rsid w:val="00FE59B9"/>
    <w:rsid w:val="00FE7FD6"/>
    <w:rsid w:val="00FF2A1C"/>
    <w:rsid w:val="00FF3A11"/>
    <w:rsid w:val="00FF7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49B"/>
    <w:rPr>
      <w:sz w:val="24"/>
      <w:szCs w:val="24"/>
    </w:rPr>
  </w:style>
  <w:style w:type="paragraph" w:styleId="2">
    <w:name w:val="heading 2"/>
    <w:basedOn w:val="a"/>
    <w:next w:val="a"/>
    <w:link w:val="20"/>
    <w:semiHidden/>
    <w:unhideWhenUsed/>
    <w:qFormat/>
    <w:rsid w:val="00FC4F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052E8"/>
    <w:pPr>
      <w:keepNext/>
      <w:numPr>
        <w:ilvl w:val="3"/>
        <w:numId w:val="1"/>
      </w:numPr>
      <w:tabs>
        <w:tab w:val="left" w:pos="0"/>
      </w:tabs>
      <w:suppressAutoHyphens/>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paragraph" w:customStyle="1" w:styleId="ConsPlusTitle">
    <w:name w:val="ConsPlusTitle"/>
    <w:rsid w:val="007B592B"/>
    <w:pPr>
      <w:widowControl w:val="0"/>
      <w:autoSpaceDE w:val="0"/>
      <w:autoSpaceDN w:val="0"/>
      <w:adjustRightInd w:val="0"/>
    </w:pPr>
    <w:rPr>
      <w:rFonts w:ascii="Arial" w:hAnsi="Arial" w:cs="Arial"/>
      <w:b/>
      <w:bCs/>
    </w:rPr>
  </w:style>
  <w:style w:type="character" w:styleId="a3">
    <w:name w:val="Hyperlink"/>
    <w:uiPriority w:val="99"/>
    <w:rsid w:val="00595DC4"/>
    <w:rPr>
      <w:color w:val="0000FF"/>
      <w:u w:val="single"/>
    </w:rPr>
  </w:style>
  <w:style w:type="paragraph" w:customStyle="1" w:styleId="ConsPlusNonformat">
    <w:name w:val="ConsPlusNonformat"/>
    <w:uiPriority w:val="99"/>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numPr>
        <w:ilvl w:val="2"/>
        <w:numId w:val="3"/>
      </w:numPr>
      <w:tabs>
        <w:tab w:val="clear" w:pos="1588"/>
        <w:tab w:val="num" w:pos="2160"/>
      </w:tabs>
      <w:spacing w:before="40" w:after="40"/>
      <w:ind w:left="2160" w:hanging="180"/>
      <w:jc w:val="both"/>
    </w:pPr>
    <w:rPr>
      <w:sz w:val="16"/>
      <w:lang w:val="en-US"/>
    </w:rPr>
  </w:style>
  <w:style w:type="paragraph" w:customStyle="1" w:styleId="9">
    <w:name w:val="9 пт (нум. список)"/>
    <w:basedOn w:val="a"/>
    <w:semiHidden/>
    <w:rsid w:val="0098056B"/>
    <w:pPr>
      <w:numPr>
        <w:ilvl w:val="1"/>
        <w:numId w:val="3"/>
      </w:numPr>
      <w:tabs>
        <w:tab w:val="clear" w:pos="907"/>
        <w:tab w:val="num" w:pos="1440"/>
      </w:tabs>
      <w:spacing w:before="144" w:after="144"/>
      <w:ind w:left="1440" w:hanging="360"/>
      <w:jc w:val="both"/>
    </w:pPr>
  </w:style>
  <w:style w:type="paragraph" w:customStyle="1" w:styleId="NumberList">
    <w:name w:val="Number List"/>
    <w:basedOn w:val="a"/>
    <w:rsid w:val="0098056B"/>
    <w:pPr>
      <w:numPr>
        <w:numId w:val="3"/>
      </w:numPr>
      <w:spacing w:before="120"/>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character" w:customStyle="1" w:styleId="ConsPlusNormal0">
    <w:name w:val="ConsPlusNormal Знак"/>
    <w:link w:val="ConsPlusNormal"/>
    <w:locked/>
    <w:rsid w:val="00AA0AE1"/>
    <w:rPr>
      <w:rFonts w:ascii="Arial" w:hAnsi="Arial" w:cs="Arial"/>
      <w:lang w:val="ru-RU" w:eastAsia="ru-RU" w:bidi="ar-SA"/>
    </w:rPr>
  </w:style>
  <w:style w:type="character" w:customStyle="1" w:styleId="40">
    <w:name w:val="Заголовок 4 Знак"/>
    <w:basedOn w:val="a0"/>
    <w:link w:val="4"/>
    <w:rsid w:val="004052E8"/>
    <w:rPr>
      <w:rFonts w:ascii="Arial" w:hAnsi="Arial" w:cs="Arial"/>
      <w:bCs/>
      <w:sz w:val="28"/>
      <w:szCs w:val="28"/>
      <w:lang w:eastAsia="ar-SA"/>
    </w:rPr>
  </w:style>
  <w:style w:type="paragraph" w:customStyle="1" w:styleId="consplusnormal1">
    <w:name w:val="consplusnormal"/>
    <w:basedOn w:val="a"/>
    <w:rsid w:val="00C319C6"/>
    <w:pPr>
      <w:spacing w:before="100" w:beforeAutospacing="1" w:after="100" w:afterAutospacing="1"/>
    </w:pPr>
  </w:style>
  <w:style w:type="paragraph" w:styleId="ae">
    <w:name w:val="Title"/>
    <w:basedOn w:val="a"/>
    <w:link w:val="af"/>
    <w:qFormat/>
    <w:rsid w:val="00C319C6"/>
    <w:pPr>
      <w:jc w:val="center"/>
    </w:pPr>
    <w:rPr>
      <w:b/>
      <w:szCs w:val="20"/>
    </w:rPr>
  </w:style>
  <w:style w:type="character" w:customStyle="1" w:styleId="af">
    <w:name w:val="Название Знак"/>
    <w:basedOn w:val="a0"/>
    <w:link w:val="ae"/>
    <w:rsid w:val="00C319C6"/>
    <w:rPr>
      <w:b/>
      <w:sz w:val="24"/>
    </w:rPr>
  </w:style>
  <w:style w:type="paragraph" w:styleId="af0">
    <w:name w:val="Balloon Text"/>
    <w:basedOn w:val="a"/>
    <w:link w:val="af1"/>
    <w:rsid w:val="00C319C6"/>
    <w:rPr>
      <w:rFonts w:ascii="Tahoma" w:hAnsi="Tahoma" w:cs="Tahoma"/>
      <w:sz w:val="16"/>
      <w:szCs w:val="16"/>
    </w:rPr>
  </w:style>
  <w:style w:type="character" w:customStyle="1" w:styleId="af1">
    <w:name w:val="Текст выноски Знак"/>
    <w:basedOn w:val="a0"/>
    <w:link w:val="af0"/>
    <w:rsid w:val="00C319C6"/>
    <w:rPr>
      <w:rFonts w:ascii="Tahoma" w:hAnsi="Tahoma" w:cs="Tahoma"/>
      <w:sz w:val="16"/>
      <w:szCs w:val="16"/>
    </w:rPr>
  </w:style>
  <w:style w:type="paragraph" w:styleId="af2">
    <w:name w:val="List Paragraph"/>
    <w:basedOn w:val="a"/>
    <w:uiPriority w:val="34"/>
    <w:qFormat/>
    <w:rsid w:val="00A7357E"/>
    <w:pPr>
      <w:ind w:left="720"/>
      <w:contextualSpacing/>
    </w:pPr>
  </w:style>
  <w:style w:type="paragraph" w:styleId="af3">
    <w:name w:val="Body Text"/>
    <w:basedOn w:val="a"/>
    <w:link w:val="af4"/>
    <w:rsid w:val="00225AB5"/>
    <w:pPr>
      <w:suppressAutoHyphens/>
      <w:spacing w:after="120" w:line="276" w:lineRule="auto"/>
    </w:pPr>
    <w:rPr>
      <w:rFonts w:ascii="Calibri" w:eastAsia="Calibri" w:hAnsi="Calibri" w:cs="Calibri"/>
      <w:sz w:val="22"/>
      <w:szCs w:val="22"/>
      <w:lang w:eastAsia="ar-SA"/>
    </w:rPr>
  </w:style>
  <w:style w:type="character" w:customStyle="1" w:styleId="af4">
    <w:name w:val="Основной текст Знак"/>
    <w:basedOn w:val="a0"/>
    <w:link w:val="af3"/>
    <w:rsid w:val="00225AB5"/>
    <w:rPr>
      <w:rFonts w:ascii="Calibri" w:eastAsia="Calibri" w:hAnsi="Calibri" w:cs="Calibri"/>
      <w:sz w:val="22"/>
      <w:szCs w:val="22"/>
      <w:lang w:eastAsia="ar-SA"/>
    </w:rPr>
  </w:style>
  <w:style w:type="paragraph" w:customStyle="1" w:styleId="1">
    <w:name w:val="Без интервала1"/>
    <w:uiPriority w:val="99"/>
    <w:qFormat/>
    <w:rsid w:val="00225AB5"/>
    <w:rPr>
      <w:rFonts w:ascii="Calibri" w:hAnsi="Calibri" w:cs="Calibri"/>
      <w:sz w:val="22"/>
      <w:szCs w:val="22"/>
      <w:lang w:eastAsia="en-US"/>
    </w:rPr>
  </w:style>
  <w:style w:type="character" w:customStyle="1" w:styleId="20">
    <w:name w:val="Заголовок 2 Знак"/>
    <w:basedOn w:val="a0"/>
    <w:link w:val="2"/>
    <w:semiHidden/>
    <w:rsid w:val="00FC4F31"/>
    <w:rPr>
      <w:rFonts w:asciiTheme="majorHAnsi" w:eastAsiaTheme="majorEastAsia" w:hAnsiTheme="majorHAnsi" w:cstheme="majorBidi"/>
      <w:b/>
      <w:bCs/>
      <w:color w:val="4F81BD" w:themeColor="accent1"/>
      <w:sz w:val="26"/>
      <w:szCs w:val="26"/>
    </w:rPr>
  </w:style>
  <w:style w:type="paragraph" w:styleId="af5">
    <w:name w:val="Normal (Web)"/>
    <w:basedOn w:val="a"/>
    <w:uiPriority w:val="99"/>
    <w:unhideWhenUsed/>
    <w:rsid w:val="00970BE3"/>
    <w:pPr>
      <w:spacing w:before="100" w:beforeAutospacing="1" w:after="100" w:afterAutospacing="1"/>
    </w:pPr>
  </w:style>
  <w:style w:type="character" w:styleId="af6">
    <w:name w:val="Strong"/>
    <w:basedOn w:val="a0"/>
    <w:uiPriority w:val="22"/>
    <w:qFormat/>
    <w:rsid w:val="00970BE3"/>
    <w:rPr>
      <w:b/>
      <w:bCs/>
    </w:rPr>
  </w:style>
  <w:style w:type="paragraph" w:customStyle="1" w:styleId="TimesNewRoman12">
    <w:name w:val="Стиль (латиница) Times New Roman 12 пт По ширине Первая строка: ..."/>
    <w:basedOn w:val="a"/>
    <w:rsid w:val="00357206"/>
    <w:pPr>
      <w:suppressAutoHyphens/>
      <w:spacing w:after="200"/>
      <w:ind w:firstLine="540"/>
      <w:jc w:val="both"/>
    </w:pPr>
    <w:rPr>
      <w:szCs w:val="20"/>
      <w:lang w:eastAsia="ar-SA"/>
    </w:rPr>
  </w:style>
  <w:style w:type="paragraph" w:styleId="af7">
    <w:name w:val="No Spacing"/>
    <w:qFormat/>
    <w:rsid w:val="00D54CE5"/>
    <w:pPr>
      <w:spacing w:line="276" w:lineRule="auto"/>
      <w:ind w:firstLine="567"/>
      <w:jc w:val="both"/>
    </w:pPr>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4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7B592B"/>
    <w:pPr>
      <w:widowControl w:val="0"/>
      <w:autoSpaceDE w:val="0"/>
      <w:autoSpaceDN w:val="0"/>
      <w:adjustRightInd w:val="0"/>
    </w:pPr>
    <w:rPr>
      <w:rFonts w:ascii="Arial" w:hAnsi="Arial" w:cs="Arial"/>
      <w:b/>
      <w:bCs/>
    </w:rPr>
  </w:style>
  <w:style w:type="character" w:styleId="a3">
    <w:name w:val="Hyperlink"/>
    <w:rsid w:val="00595DC4"/>
    <w:rPr>
      <w:color w:val="0000FF"/>
      <w:u w:val="single"/>
    </w:rPr>
  </w:style>
  <w:style w:type="paragraph" w:customStyle="1" w:styleId="ConsPlusNonformat">
    <w:name w:val="ConsPlusNonformat"/>
    <w:uiPriority w:val="99"/>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spacing w:before="40" w:after="40"/>
      <w:ind w:left="2147" w:hanging="180"/>
      <w:jc w:val="both"/>
    </w:pPr>
    <w:rPr>
      <w:sz w:val="16"/>
      <w:lang w:val="en-US"/>
    </w:rPr>
  </w:style>
  <w:style w:type="paragraph" w:customStyle="1" w:styleId="9">
    <w:name w:val="9 пт (нум. список)"/>
    <w:basedOn w:val="a"/>
    <w:semiHidden/>
    <w:rsid w:val="0098056B"/>
    <w:pPr>
      <w:spacing w:before="144" w:after="144"/>
      <w:ind w:left="1864" w:hanging="360"/>
      <w:jc w:val="both"/>
    </w:pPr>
  </w:style>
  <w:style w:type="paragraph" w:customStyle="1" w:styleId="NumberList">
    <w:name w:val="Number List"/>
    <w:basedOn w:val="a"/>
    <w:rsid w:val="0098056B"/>
    <w:pPr>
      <w:spacing w:before="120"/>
      <w:ind w:left="1431" w:hanging="1005"/>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character" w:customStyle="1" w:styleId="ConsPlusNormal0">
    <w:name w:val="ConsPlusNormal Знак"/>
    <w:link w:val="ConsPlusNormal"/>
    <w:locked/>
    <w:rsid w:val="00AA0AE1"/>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06318959">
      <w:bodyDiv w:val="1"/>
      <w:marLeft w:val="0"/>
      <w:marRight w:val="0"/>
      <w:marTop w:val="0"/>
      <w:marBottom w:val="0"/>
      <w:divBdr>
        <w:top w:val="none" w:sz="0" w:space="0" w:color="auto"/>
        <w:left w:val="none" w:sz="0" w:space="0" w:color="auto"/>
        <w:bottom w:val="none" w:sz="0" w:space="0" w:color="auto"/>
        <w:right w:val="none" w:sz="0" w:space="0" w:color="auto"/>
      </w:divBdr>
    </w:div>
    <w:div w:id="142937725">
      <w:bodyDiv w:val="1"/>
      <w:marLeft w:val="0"/>
      <w:marRight w:val="0"/>
      <w:marTop w:val="0"/>
      <w:marBottom w:val="0"/>
      <w:divBdr>
        <w:top w:val="none" w:sz="0" w:space="0" w:color="auto"/>
        <w:left w:val="none" w:sz="0" w:space="0" w:color="auto"/>
        <w:bottom w:val="none" w:sz="0" w:space="0" w:color="auto"/>
        <w:right w:val="none" w:sz="0" w:space="0" w:color="auto"/>
      </w:divBdr>
    </w:div>
    <w:div w:id="196741808">
      <w:bodyDiv w:val="1"/>
      <w:marLeft w:val="0"/>
      <w:marRight w:val="0"/>
      <w:marTop w:val="0"/>
      <w:marBottom w:val="0"/>
      <w:divBdr>
        <w:top w:val="none" w:sz="0" w:space="0" w:color="auto"/>
        <w:left w:val="none" w:sz="0" w:space="0" w:color="auto"/>
        <w:bottom w:val="none" w:sz="0" w:space="0" w:color="auto"/>
        <w:right w:val="none" w:sz="0" w:space="0" w:color="auto"/>
      </w:divBdr>
    </w:div>
    <w:div w:id="228153456">
      <w:bodyDiv w:val="1"/>
      <w:marLeft w:val="0"/>
      <w:marRight w:val="0"/>
      <w:marTop w:val="0"/>
      <w:marBottom w:val="0"/>
      <w:divBdr>
        <w:top w:val="none" w:sz="0" w:space="0" w:color="auto"/>
        <w:left w:val="none" w:sz="0" w:space="0" w:color="auto"/>
        <w:bottom w:val="none" w:sz="0" w:space="0" w:color="auto"/>
        <w:right w:val="none" w:sz="0" w:space="0" w:color="auto"/>
      </w:divBdr>
    </w:div>
    <w:div w:id="476803515">
      <w:bodyDiv w:val="1"/>
      <w:marLeft w:val="0"/>
      <w:marRight w:val="0"/>
      <w:marTop w:val="0"/>
      <w:marBottom w:val="0"/>
      <w:divBdr>
        <w:top w:val="none" w:sz="0" w:space="0" w:color="auto"/>
        <w:left w:val="none" w:sz="0" w:space="0" w:color="auto"/>
        <w:bottom w:val="none" w:sz="0" w:space="0" w:color="auto"/>
        <w:right w:val="none" w:sz="0" w:space="0" w:color="auto"/>
      </w:divBdr>
    </w:div>
    <w:div w:id="566768159">
      <w:bodyDiv w:val="1"/>
      <w:marLeft w:val="0"/>
      <w:marRight w:val="0"/>
      <w:marTop w:val="0"/>
      <w:marBottom w:val="0"/>
      <w:divBdr>
        <w:top w:val="none" w:sz="0" w:space="0" w:color="auto"/>
        <w:left w:val="none" w:sz="0" w:space="0" w:color="auto"/>
        <w:bottom w:val="none" w:sz="0" w:space="0" w:color="auto"/>
        <w:right w:val="none" w:sz="0" w:space="0" w:color="auto"/>
      </w:divBdr>
    </w:div>
    <w:div w:id="611861924">
      <w:bodyDiv w:val="1"/>
      <w:marLeft w:val="0"/>
      <w:marRight w:val="0"/>
      <w:marTop w:val="0"/>
      <w:marBottom w:val="0"/>
      <w:divBdr>
        <w:top w:val="none" w:sz="0" w:space="0" w:color="auto"/>
        <w:left w:val="none" w:sz="0" w:space="0" w:color="auto"/>
        <w:bottom w:val="none" w:sz="0" w:space="0" w:color="auto"/>
        <w:right w:val="none" w:sz="0" w:space="0" w:color="auto"/>
      </w:divBdr>
    </w:div>
    <w:div w:id="792135201">
      <w:bodyDiv w:val="1"/>
      <w:marLeft w:val="0"/>
      <w:marRight w:val="0"/>
      <w:marTop w:val="0"/>
      <w:marBottom w:val="0"/>
      <w:divBdr>
        <w:top w:val="none" w:sz="0" w:space="0" w:color="auto"/>
        <w:left w:val="none" w:sz="0" w:space="0" w:color="auto"/>
        <w:bottom w:val="none" w:sz="0" w:space="0" w:color="auto"/>
        <w:right w:val="none" w:sz="0" w:space="0" w:color="auto"/>
      </w:divBdr>
    </w:div>
    <w:div w:id="930431633">
      <w:bodyDiv w:val="1"/>
      <w:marLeft w:val="0"/>
      <w:marRight w:val="0"/>
      <w:marTop w:val="0"/>
      <w:marBottom w:val="0"/>
      <w:divBdr>
        <w:top w:val="none" w:sz="0" w:space="0" w:color="auto"/>
        <w:left w:val="none" w:sz="0" w:space="0" w:color="auto"/>
        <w:bottom w:val="none" w:sz="0" w:space="0" w:color="auto"/>
        <w:right w:val="none" w:sz="0" w:space="0" w:color="auto"/>
      </w:divBdr>
    </w:div>
    <w:div w:id="1036009937">
      <w:bodyDiv w:val="1"/>
      <w:marLeft w:val="0"/>
      <w:marRight w:val="0"/>
      <w:marTop w:val="0"/>
      <w:marBottom w:val="0"/>
      <w:divBdr>
        <w:top w:val="none" w:sz="0" w:space="0" w:color="auto"/>
        <w:left w:val="none" w:sz="0" w:space="0" w:color="auto"/>
        <w:bottom w:val="none" w:sz="0" w:space="0" w:color="auto"/>
        <w:right w:val="none" w:sz="0" w:space="0" w:color="auto"/>
      </w:divBdr>
    </w:div>
    <w:div w:id="1043015406">
      <w:bodyDiv w:val="1"/>
      <w:marLeft w:val="0"/>
      <w:marRight w:val="0"/>
      <w:marTop w:val="0"/>
      <w:marBottom w:val="0"/>
      <w:divBdr>
        <w:top w:val="none" w:sz="0" w:space="0" w:color="auto"/>
        <w:left w:val="none" w:sz="0" w:space="0" w:color="auto"/>
        <w:bottom w:val="none" w:sz="0" w:space="0" w:color="auto"/>
        <w:right w:val="none" w:sz="0" w:space="0" w:color="auto"/>
      </w:divBdr>
    </w:div>
    <w:div w:id="1076636537">
      <w:bodyDiv w:val="1"/>
      <w:marLeft w:val="0"/>
      <w:marRight w:val="0"/>
      <w:marTop w:val="0"/>
      <w:marBottom w:val="0"/>
      <w:divBdr>
        <w:top w:val="none" w:sz="0" w:space="0" w:color="auto"/>
        <w:left w:val="none" w:sz="0" w:space="0" w:color="auto"/>
        <w:bottom w:val="none" w:sz="0" w:space="0" w:color="auto"/>
        <w:right w:val="none" w:sz="0" w:space="0" w:color="auto"/>
      </w:divBdr>
    </w:div>
    <w:div w:id="1084840678">
      <w:bodyDiv w:val="1"/>
      <w:marLeft w:val="0"/>
      <w:marRight w:val="0"/>
      <w:marTop w:val="0"/>
      <w:marBottom w:val="0"/>
      <w:divBdr>
        <w:top w:val="none" w:sz="0" w:space="0" w:color="auto"/>
        <w:left w:val="none" w:sz="0" w:space="0" w:color="auto"/>
        <w:bottom w:val="none" w:sz="0" w:space="0" w:color="auto"/>
        <w:right w:val="none" w:sz="0" w:space="0" w:color="auto"/>
      </w:divBdr>
    </w:div>
    <w:div w:id="1202666348">
      <w:bodyDiv w:val="1"/>
      <w:marLeft w:val="0"/>
      <w:marRight w:val="0"/>
      <w:marTop w:val="0"/>
      <w:marBottom w:val="0"/>
      <w:divBdr>
        <w:top w:val="none" w:sz="0" w:space="0" w:color="auto"/>
        <w:left w:val="none" w:sz="0" w:space="0" w:color="auto"/>
        <w:bottom w:val="none" w:sz="0" w:space="0" w:color="auto"/>
        <w:right w:val="none" w:sz="0" w:space="0" w:color="auto"/>
      </w:divBdr>
    </w:div>
    <w:div w:id="1241523004">
      <w:bodyDiv w:val="1"/>
      <w:marLeft w:val="0"/>
      <w:marRight w:val="0"/>
      <w:marTop w:val="0"/>
      <w:marBottom w:val="0"/>
      <w:divBdr>
        <w:top w:val="none" w:sz="0" w:space="0" w:color="auto"/>
        <w:left w:val="none" w:sz="0" w:space="0" w:color="auto"/>
        <w:bottom w:val="none" w:sz="0" w:space="0" w:color="auto"/>
        <w:right w:val="none" w:sz="0" w:space="0" w:color="auto"/>
      </w:divBdr>
    </w:div>
    <w:div w:id="1567181468">
      <w:bodyDiv w:val="1"/>
      <w:marLeft w:val="0"/>
      <w:marRight w:val="0"/>
      <w:marTop w:val="0"/>
      <w:marBottom w:val="0"/>
      <w:divBdr>
        <w:top w:val="none" w:sz="0" w:space="0" w:color="auto"/>
        <w:left w:val="none" w:sz="0" w:space="0" w:color="auto"/>
        <w:bottom w:val="none" w:sz="0" w:space="0" w:color="auto"/>
        <w:right w:val="none" w:sz="0" w:space="0" w:color="auto"/>
      </w:divBdr>
    </w:div>
    <w:div w:id="1575697633">
      <w:bodyDiv w:val="1"/>
      <w:marLeft w:val="0"/>
      <w:marRight w:val="0"/>
      <w:marTop w:val="0"/>
      <w:marBottom w:val="0"/>
      <w:divBdr>
        <w:top w:val="none" w:sz="0" w:space="0" w:color="auto"/>
        <w:left w:val="none" w:sz="0" w:space="0" w:color="auto"/>
        <w:bottom w:val="none" w:sz="0" w:space="0" w:color="auto"/>
        <w:right w:val="none" w:sz="0" w:space="0" w:color="auto"/>
      </w:divBdr>
    </w:div>
    <w:div w:id="1634601207">
      <w:bodyDiv w:val="1"/>
      <w:marLeft w:val="0"/>
      <w:marRight w:val="0"/>
      <w:marTop w:val="0"/>
      <w:marBottom w:val="0"/>
      <w:divBdr>
        <w:top w:val="none" w:sz="0" w:space="0" w:color="auto"/>
        <w:left w:val="none" w:sz="0" w:space="0" w:color="auto"/>
        <w:bottom w:val="none" w:sz="0" w:space="0" w:color="auto"/>
        <w:right w:val="none" w:sz="0" w:space="0" w:color="auto"/>
      </w:divBdr>
    </w:div>
    <w:div w:id="1658461000">
      <w:bodyDiv w:val="1"/>
      <w:marLeft w:val="0"/>
      <w:marRight w:val="0"/>
      <w:marTop w:val="0"/>
      <w:marBottom w:val="0"/>
      <w:divBdr>
        <w:top w:val="none" w:sz="0" w:space="0" w:color="auto"/>
        <w:left w:val="none" w:sz="0" w:space="0" w:color="auto"/>
        <w:bottom w:val="none" w:sz="0" w:space="0" w:color="auto"/>
        <w:right w:val="none" w:sz="0" w:space="0" w:color="auto"/>
      </w:divBdr>
    </w:div>
    <w:div w:id="1663269020">
      <w:bodyDiv w:val="1"/>
      <w:marLeft w:val="0"/>
      <w:marRight w:val="0"/>
      <w:marTop w:val="0"/>
      <w:marBottom w:val="0"/>
      <w:divBdr>
        <w:top w:val="none" w:sz="0" w:space="0" w:color="auto"/>
        <w:left w:val="none" w:sz="0" w:space="0" w:color="auto"/>
        <w:bottom w:val="none" w:sz="0" w:space="0" w:color="auto"/>
        <w:right w:val="none" w:sz="0" w:space="0" w:color="auto"/>
      </w:divBdr>
    </w:div>
    <w:div w:id="1842700682">
      <w:bodyDiv w:val="1"/>
      <w:marLeft w:val="0"/>
      <w:marRight w:val="0"/>
      <w:marTop w:val="0"/>
      <w:marBottom w:val="0"/>
      <w:divBdr>
        <w:top w:val="none" w:sz="0" w:space="0" w:color="auto"/>
        <w:left w:val="none" w:sz="0" w:space="0" w:color="auto"/>
        <w:bottom w:val="none" w:sz="0" w:space="0" w:color="auto"/>
        <w:right w:val="none" w:sz="0" w:space="0" w:color="auto"/>
      </w:divBdr>
    </w:div>
    <w:div w:id="1857570947">
      <w:bodyDiv w:val="1"/>
      <w:marLeft w:val="0"/>
      <w:marRight w:val="0"/>
      <w:marTop w:val="0"/>
      <w:marBottom w:val="0"/>
      <w:divBdr>
        <w:top w:val="none" w:sz="0" w:space="0" w:color="auto"/>
        <w:left w:val="none" w:sz="0" w:space="0" w:color="auto"/>
        <w:bottom w:val="none" w:sz="0" w:space="0" w:color="auto"/>
        <w:right w:val="none" w:sz="0" w:space="0" w:color="auto"/>
      </w:divBdr>
    </w:div>
    <w:div w:id="1963877375">
      <w:bodyDiv w:val="1"/>
      <w:marLeft w:val="0"/>
      <w:marRight w:val="0"/>
      <w:marTop w:val="0"/>
      <w:marBottom w:val="0"/>
      <w:divBdr>
        <w:top w:val="none" w:sz="0" w:space="0" w:color="auto"/>
        <w:left w:val="none" w:sz="0" w:space="0" w:color="auto"/>
        <w:bottom w:val="none" w:sz="0" w:space="0" w:color="auto"/>
        <w:right w:val="none" w:sz="0" w:space="0" w:color="auto"/>
      </w:divBdr>
    </w:div>
    <w:div w:id="2051565075">
      <w:bodyDiv w:val="1"/>
      <w:marLeft w:val="0"/>
      <w:marRight w:val="0"/>
      <w:marTop w:val="0"/>
      <w:marBottom w:val="0"/>
      <w:divBdr>
        <w:top w:val="none" w:sz="0" w:space="0" w:color="auto"/>
        <w:left w:val="none" w:sz="0" w:space="0" w:color="auto"/>
        <w:bottom w:val="none" w:sz="0" w:space="0" w:color="auto"/>
        <w:right w:val="none" w:sz="0" w:space="0" w:color="auto"/>
      </w:divBdr>
    </w:div>
    <w:div w:id="214665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4EE5ACA9E74743D45890AEC988E78A0079D88C44FCF5E1DB77BDFC2ED553D2F180857FE94C9264TFTEI" TargetMode="External"/><Relationship Id="rId13" Type="http://schemas.openxmlformats.org/officeDocument/2006/relationships/hyperlink" Target="consultantplus://offline/ref=434EE5ACA9E74743D45890AEC988E78A0079D88C44FCF5E1DB77BDFC2ED553D2F180857FE94C9264TFT7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4EE5ACA9E74743D45890AEC988E78A0079D88C44FCF5E1DB77BDFC2ED553D2F180857FE94C9264TFT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4EE5ACA9E74743D45890AEC988E78A0079D88C44FCF5E1DB77BDFC2ED553D2F180857FE94C9362TFT8I" TargetMode="External"/><Relationship Id="rId5" Type="http://schemas.openxmlformats.org/officeDocument/2006/relationships/webSettings" Target="webSettings.xml"/><Relationship Id="rId15" Type="http://schemas.openxmlformats.org/officeDocument/2006/relationships/hyperlink" Target="consultantplus://offline/ref=434EE5ACA9E74743D45890AEC988E78A0079D88C44FCF5E1DB77BDFC2ED553D2F180857FE94C9362TFT8I" TargetMode="External"/><Relationship Id="rId10" Type="http://schemas.openxmlformats.org/officeDocument/2006/relationships/hyperlink" Target="consultantplus://offline/ref=434EE5ACA9E74743D45890AEC988E78A0079D88C44FCF5E1DB77BDFC2ED553D2F180857FE94C906ATFTCI" TargetMode="External"/><Relationship Id="rId4" Type="http://schemas.openxmlformats.org/officeDocument/2006/relationships/settings" Target="settings.xml"/><Relationship Id="rId9" Type="http://schemas.openxmlformats.org/officeDocument/2006/relationships/hyperlink" Target="consultantplus://offline/ref=434EE5ACA9E74743D45890AEC988E78A0079D88C44FCF5E1DB77BDFC2ED553D2F180857FE94C9264TFT7I" TargetMode="External"/><Relationship Id="rId14" Type="http://schemas.openxmlformats.org/officeDocument/2006/relationships/hyperlink" Target="consultantplus://offline/ref=434EE5ACA9E74743D45890AEC988E78A0079D88C44FCF5E1DB77BDFC2ED553D2F180857FE94C906ATFT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AC33-2B89-4D15-8F5B-EEBFF6F1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5</Pages>
  <Words>2822</Words>
  <Characters>16089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18874</CharactersWithSpaces>
  <SharedDoc>false</SharedDoc>
  <HLinks>
    <vt:vector size="60" baseType="variant">
      <vt:variant>
        <vt:i4>5701634</vt:i4>
      </vt:variant>
      <vt:variant>
        <vt:i4>27</vt:i4>
      </vt:variant>
      <vt:variant>
        <vt:i4>0</vt:i4>
      </vt:variant>
      <vt:variant>
        <vt:i4>5</vt:i4>
      </vt:variant>
      <vt:variant>
        <vt:lpwstr/>
      </vt:variant>
      <vt:variant>
        <vt:lpwstr>Par69</vt:lpwstr>
      </vt:variant>
      <vt:variant>
        <vt:i4>6488170</vt:i4>
      </vt:variant>
      <vt:variant>
        <vt:i4>24</vt:i4>
      </vt:variant>
      <vt:variant>
        <vt:i4>0</vt:i4>
      </vt:variant>
      <vt:variant>
        <vt:i4>5</vt:i4>
      </vt:variant>
      <vt:variant>
        <vt:lpwstr>consultantplus://offline/ref=40783794F6E88459D7A052CB2C9726A7CCEA84A083F8B06E3D7E7282FF77AE69D79E996A8EA0m9x3M</vt:lpwstr>
      </vt:variant>
      <vt:variant>
        <vt:lpwstr/>
      </vt:variant>
      <vt:variant>
        <vt:i4>1310723</vt:i4>
      </vt:variant>
      <vt:variant>
        <vt:i4>21</vt:i4>
      </vt:variant>
      <vt:variant>
        <vt:i4>0</vt:i4>
      </vt:variant>
      <vt:variant>
        <vt:i4>5</vt:i4>
      </vt:variant>
      <vt:variant>
        <vt:lpwstr>consultantplus://offline/ref=A95A852EA2021BA20D9ACEE63E7B965A626DD206A7EA1FC91BDD0CC53B186DD6B27E0558C6OFG5G</vt:lpwstr>
      </vt:variant>
      <vt:variant>
        <vt:lpwstr/>
      </vt:variant>
      <vt:variant>
        <vt:i4>6029399</vt:i4>
      </vt:variant>
      <vt:variant>
        <vt:i4>18</vt:i4>
      </vt:variant>
      <vt:variant>
        <vt:i4>0</vt:i4>
      </vt:variant>
      <vt:variant>
        <vt:i4>5</vt:i4>
      </vt:variant>
      <vt:variant>
        <vt:lpwstr>consultantplus://offline/ref=9DE07FF8FD4472864D661069970DAE461D1C8400610280929B5BA8901CB8SBJ</vt:lpwstr>
      </vt:variant>
      <vt:variant>
        <vt:lpwstr/>
      </vt:variant>
      <vt:variant>
        <vt:i4>1572869</vt:i4>
      </vt:variant>
      <vt:variant>
        <vt:i4>15</vt:i4>
      </vt:variant>
      <vt:variant>
        <vt:i4>0</vt:i4>
      </vt:variant>
      <vt:variant>
        <vt:i4>5</vt:i4>
      </vt:variant>
      <vt:variant>
        <vt:lpwstr>consultantplus://offline/ref=67242D62E10994E23D04A0DE675B819B4CB4FC464234E8233599EA4E2BTAR8J</vt:lpwstr>
      </vt:variant>
      <vt:variant>
        <vt:lpwstr/>
      </vt:variant>
      <vt:variant>
        <vt:i4>7143474</vt:i4>
      </vt:variant>
      <vt:variant>
        <vt:i4>12</vt:i4>
      </vt:variant>
      <vt:variant>
        <vt:i4>0</vt:i4>
      </vt:variant>
      <vt:variant>
        <vt:i4>5</vt:i4>
      </vt:variant>
      <vt:variant>
        <vt:lpwstr>consultantplus://offline/ref=50BEBB6DB62455D95920A8891DB76085571BDD9196359236717ED87E37350ED079C9A39E1DD6E0AA0EQ9J</vt:lpwstr>
      </vt:variant>
      <vt:variant>
        <vt:lpwstr/>
      </vt:variant>
      <vt:variant>
        <vt:i4>4259928</vt:i4>
      </vt:variant>
      <vt:variant>
        <vt:i4>9</vt:i4>
      </vt:variant>
      <vt:variant>
        <vt:i4>0</vt:i4>
      </vt:variant>
      <vt:variant>
        <vt:i4>5</vt:i4>
      </vt:variant>
      <vt:variant>
        <vt:lpwstr>consultantplus://offline/ref=8D8431DE389B0B8EA6CDD7B0F964B3798F4A6B90B7851FF61B3CCC5751C2C94121C7BACE0EQ9Q5J</vt:lpwstr>
      </vt:variant>
      <vt:variant>
        <vt:lpwstr/>
      </vt:variant>
      <vt:variant>
        <vt:i4>4259928</vt:i4>
      </vt:variant>
      <vt:variant>
        <vt:i4>6</vt:i4>
      </vt:variant>
      <vt:variant>
        <vt:i4>0</vt:i4>
      </vt:variant>
      <vt:variant>
        <vt:i4>5</vt:i4>
      </vt:variant>
      <vt:variant>
        <vt:lpwstr>consultantplus://offline/ref=8D8431DE389B0B8EA6CDD7B0F964B3798F4A6B90B7851FF61B3CCC5751C2C94121C7BACE0EQ9Q5J</vt:lpwstr>
      </vt:variant>
      <vt:variant>
        <vt:lpwstr/>
      </vt:variant>
      <vt:variant>
        <vt:i4>7995441</vt:i4>
      </vt:variant>
      <vt:variant>
        <vt:i4>3</vt:i4>
      </vt:variant>
      <vt:variant>
        <vt:i4>0</vt:i4>
      </vt:variant>
      <vt:variant>
        <vt:i4>5</vt:i4>
      </vt:variant>
      <vt:variant>
        <vt:lpwstr>http://51.gosuslugi.ru/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dc:creator>
  <cp:lastModifiedBy>Валерия Ю. Анциферова</cp:lastModifiedBy>
  <cp:revision>62</cp:revision>
  <cp:lastPrinted>2018-06-05T05:52:00Z</cp:lastPrinted>
  <dcterms:created xsi:type="dcterms:W3CDTF">2017-09-21T05:28:00Z</dcterms:created>
  <dcterms:modified xsi:type="dcterms:W3CDTF">2018-11-16T08:36:00Z</dcterms:modified>
</cp:coreProperties>
</file>